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14" w:rsidRDefault="00837714" w:rsidP="00607463">
      <w:pPr>
        <w:snapToGrid w:val="0"/>
        <w:spacing w:line="680" w:lineRule="exact"/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 w:rsidR="00837714" w:rsidRDefault="00837714" w:rsidP="00837714">
      <w:pPr>
        <w:snapToGrid w:val="0"/>
        <w:spacing w:line="640" w:lineRule="exact"/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 w:rsidR="00837714" w:rsidRDefault="00837714" w:rsidP="00837714">
      <w:pPr>
        <w:snapToGrid w:val="0"/>
        <w:jc w:val="center"/>
        <w:rPr>
          <w:rFonts w:ascii="Times New Roman" w:hAnsi="Times New Roman" w:cs="Times New Roman"/>
          <w:b/>
          <w:bCs/>
          <w:color w:val="000000"/>
          <w:szCs w:val="21"/>
        </w:rPr>
      </w:pPr>
    </w:p>
    <w:p w:rsidR="00607463" w:rsidRDefault="00607463" w:rsidP="00837714">
      <w:pPr>
        <w:snapToGrid w:val="0"/>
        <w:jc w:val="center"/>
        <w:rPr>
          <w:rFonts w:ascii="Times New Roman" w:hAnsi="Times New Roman" w:cs="Times New Roman"/>
          <w:b/>
          <w:bCs/>
          <w:color w:val="000000"/>
          <w:szCs w:val="21"/>
        </w:rPr>
      </w:pPr>
    </w:p>
    <w:p w:rsidR="00837714" w:rsidRDefault="00837714" w:rsidP="00837714">
      <w:pPr>
        <w:snapToGrid w:val="0"/>
        <w:jc w:val="center"/>
        <w:rPr>
          <w:rFonts w:ascii="Times New Roman" w:hAnsi="Times New Roman" w:cs="Times New Roman"/>
          <w:b/>
          <w:bCs/>
          <w:color w:val="000000"/>
          <w:szCs w:val="21"/>
        </w:rPr>
      </w:pPr>
    </w:p>
    <w:p w:rsidR="00837714" w:rsidRDefault="00837714" w:rsidP="00837714">
      <w:pPr>
        <w:snapToGrid w:val="0"/>
        <w:spacing w:line="160" w:lineRule="exact"/>
        <w:rPr>
          <w:rFonts w:ascii="Times New Roman" w:hAnsi="Times New Roman" w:cs="Times New Roman"/>
          <w:b/>
          <w:bCs/>
          <w:color w:val="000000"/>
          <w:szCs w:val="21"/>
        </w:rPr>
      </w:pPr>
    </w:p>
    <w:p w:rsidR="00837714" w:rsidRDefault="00837714" w:rsidP="00837714">
      <w:pPr>
        <w:snapToGrid w:val="0"/>
        <w:spacing w:beforeLines="130" w:before="405" w:line="600" w:lineRule="exact"/>
        <w:jc w:val="center"/>
        <w:rPr>
          <w:rFonts w:ascii="Times New Roman" w:eastAsia="仿宋_GB2312" w:hAnsi="Times New Roman" w:cs="Times New Roman"/>
          <w:sz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湖职院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纪办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837714" w:rsidRDefault="00837714" w:rsidP="00837714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</w:rPr>
      </w:pPr>
    </w:p>
    <w:p w:rsidR="00837714" w:rsidRDefault="00837714" w:rsidP="00837714">
      <w:pPr>
        <w:snapToGrid w:val="0"/>
        <w:spacing w:line="560" w:lineRule="exact"/>
        <w:rPr>
          <w:rFonts w:ascii="Times New Roman" w:eastAsia="仿宋_GB2312" w:hAnsi="Times New Roman" w:cs="Times New Roman"/>
          <w:sz w:val="32"/>
        </w:rPr>
      </w:pPr>
    </w:p>
    <w:p w:rsidR="00837714" w:rsidRPr="008801E6" w:rsidRDefault="00837714" w:rsidP="00837714">
      <w:pPr>
        <w:spacing w:line="600" w:lineRule="exact"/>
        <w:jc w:val="center"/>
        <w:rPr>
          <w:rFonts w:ascii="仿宋_GB2312" w:eastAsia="仿宋_GB2312" w:hAnsi="华文中宋"/>
          <w:b/>
          <w:sz w:val="36"/>
          <w:szCs w:val="36"/>
        </w:rPr>
      </w:pPr>
      <w:r>
        <w:rPr>
          <w:rFonts w:ascii="Times New Roman" w:eastAsia="方正小标宋简体" w:hAnsi="Times New Roman" w:cs="Times New Roman"/>
          <w:spacing w:val="-4"/>
          <w:sz w:val="44"/>
          <w:szCs w:val="44"/>
        </w:rPr>
        <w:t>关于印发《</w:t>
      </w:r>
      <w:r>
        <w:rPr>
          <w:rFonts w:ascii="方正小标宋简体" w:eastAsia="方正小标宋简体" w:hAnsi="宋体" w:hint="eastAsia"/>
          <w:sz w:val="44"/>
          <w:szCs w:val="44"/>
        </w:rPr>
        <w:t>中共湖州职业技术学院纪律检查委员会2021年工作要点</w:t>
      </w:r>
      <w:r>
        <w:rPr>
          <w:rFonts w:ascii="Times New Roman" w:eastAsia="方正小标宋简体" w:hAnsi="Times New Roman" w:cs="Times New Roman"/>
          <w:spacing w:val="-4"/>
          <w:sz w:val="44"/>
          <w:szCs w:val="44"/>
        </w:rPr>
        <w:t>》的通知</w:t>
      </w:r>
    </w:p>
    <w:p w:rsidR="00837714" w:rsidRDefault="00837714" w:rsidP="00837714">
      <w:pPr>
        <w:rPr>
          <w:rFonts w:ascii="Times New Roman" w:hAnsi="Times New Roman" w:cs="Times New Roman"/>
          <w:b/>
          <w:sz w:val="32"/>
          <w:szCs w:val="32"/>
        </w:rPr>
      </w:pPr>
    </w:p>
    <w:p w:rsidR="00837714" w:rsidRDefault="00837714" w:rsidP="0083771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各党总支、直属党支部，各二级学院、部门：</w:t>
      </w:r>
    </w:p>
    <w:p w:rsidR="00837714" w:rsidRDefault="00837714" w:rsidP="00837714">
      <w:pPr>
        <w:widowControl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中共湖州职业技术学院纪律检查委员会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年工作要点</w:t>
      </w:r>
      <w:r>
        <w:rPr>
          <w:rFonts w:ascii="Times New Roman" w:eastAsia="仿宋_GB2312" w:hAnsi="Times New Roman" w:cs="Times New Roman"/>
          <w:sz w:val="32"/>
          <w:szCs w:val="32"/>
        </w:rPr>
        <w:t>》已经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纪委</w:t>
      </w:r>
      <w:r>
        <w:rPr>
          <w:rFonts w:ascii="Times New Roman" w:eastAsia="仿宋_GB2312" w:hAnsi="Times New Roman" w:cs="Times New Roman"/>
          <w:sz w:val="32"/>
          <w:szCs w:val="32"/>
        </w:rPr>
        <w:t>同意，现印发给你们。请结合实际，认真贯彻执行。</w:t>
      </w:r>
    </w:p>
    <w:p w:rsidR="00837714" w:rsidRDefault="00837714" w:rsidP="0083771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37714" w:rsidRDefault="00837714" w:rsidP="0083771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37714" w:rsidRDefault="00837714" w:rsidP="0083771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37714" w:rsidRDefault="00837714" w:rsidP="00837714">
      <w:pPr>
        <w:spacing w:line="600" w:lineRule="exact"/>
        <w:ind w:right="320" w:firstLineChars="1063" w:firstLine="3402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湖州职业技术学院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纪委</w:t>
      </w:r>
      <w:r>
        <w:rPr>
          <w:rFonts w:ascii="Times New Roman" w:eastAsia="仿宋_GB2312" w:hAnsi="Times New Roman" w:cs="Times New Roman"/>
          <w:sz w:val="32"/>
          <w:szCs w:val="32"/>
        </w:rPr>
        <w:t>办公室</w:t>
      </w:r>
    </w:p>
    <w:p w:rsidR="00837714" w:rsidRDefault="00837714" w:rsidP="00837714">
      <w:pPr>
        <w:pStyle w:val="a7"/>
        <w:wordWrap w:val="0"/>
        <w:snapToGrid w:val="0"/>
        <w:spacing w:line="600" w:lineRule="exact"/>
        <w:ind w:leftChars="0" w:left="0" w:firstLineChars="1063" w:firstLine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</w:rPr>
        <w:t>年</w:t>
      </w:r>
      <w:r w:rsidR="00923DF1"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月</w:t>
      </w:r>
      <w:r w:rsidR="005A5A52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日</w:t>
      </w:r>
    </w:p>
    <w:p w:rsidR="00607463" w:rsidRDefault="00607463" w:rsidP="00607463"/>
    <w:p w:rsidR="00607463" w:rsidRDefault="00607463" w:rsidP="00607463"/>
    <w:p w:rsidR="00607463" w:rsidRDefault="00607463" w:rsidP="00607463"/>
    <w:p w:rsidR="00607463" w:rsidRPr="00607463" w:rsidRDefault="00607463" w:rsidP="00607463"/>
    <w:p w:rsidR="00532B90" w:rsidRPr="00532B90" w:rsidRDefault="00532B90" w:rsidP="00532B90"/>
    <w:p w:rsidR="00837714" w:rsidRDefault="00837714" w:rsidP="00532B9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中共湖州职业技术学院纪律检查委员会</w:t>
      </w:r>
    </w:p>
    <w:p w:rsidR="007E5934" w:rsidRPr="0063586A" w:rsidRDefault="007E5934" w:rsidP="00532B9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37714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63586A">
        <w:rPr>
          <w:rFonts w:ascii="方正小标宋简体" w:eastAsia="方正小标宋简体" w:hint="eastAsia"/>
          <w:sz w:val="44"/>
          <w:szCs w:val="44"/>
        </w:rPr>
        <w:t>年工作</w:t>
      </w:r>
      <w:r w:rsidR="00234B4A" w:rsidRPr="0063586A">
        <w:rPr>
          <w:rFonts w:ascii="方正小标宋简体" w:eastAsia="方正小标宋简体" w:hint="eastAsia"/>
          <w:sz w:val="44"/>
          <w:szCs w:val="44"/>
        </w:rPr>
        <w:t>要点</w:t>
      </w:r>
    </w:p>
    <w:p w:rsidR="007E5934" w:rsidRPr="00DC76FE" w:rsidRDefault="007E5934" w:rsidP="00532B9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E5934" w:rsidRPr="00DC76FE" w:rsidRDefault="00FE4E6D" w:rsidP="00532B9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37714">
        <w:rPr>
          <w:rFonts w:ascii="Times New Roman" w:eastAsia="仿宋_GB2312" w:hAnsi="Times New Roman" w:cs="Times New Roman"/>
          <w:color w:val="000000"/>
          <w:kern w:val="32"/>
          <w:sz w:val="32"/>
          <w:szCs w:val="32"/>
        </w:rPr>
        <w:t>2021</w:t>
      </w:r>
      <w:r w:rsidRPr="008F5116">
        <w:rPr>
          <w:rFonts w:ascii="仿宋_GB2312" w:eastAsia="仿宋_GB2312" w:hAnsi="仿宋" w:cs="Times New Roman" w:hint="eastAsia"/>
          <w:color w:val="000000"/>
          <w:kern w:val="32"/>
          <w:sz w:val="32"/>
          <w:szCs w:val="32"/>
        </w:rPr>
        <w:t>年是中国共产党成立</w:t>
      </w:r>
      <w:r w:rsidRPr="00837714">
        <w:rPr>
          <w:rFonts w:ascii="Times New Roman" w:eastAsia="仿宋_GB2312" w:hAnsi="Times New Roman" w:cs="Times New Roman" w:hint="eastAsia"/>
          <w:color w:val="000000"/>
          <w:kern w:val="32"/>
          <w:sz w:val="32"/>
          <w:szCs w:val="32"/>
        </w:rPr>
        <w:t>100</w:t>
      </w:r>
      <w:r w:rsidRPr="008F5116">
        <w:rPr>
          <w:rFonts w:ascii="仿宋_GB2312" w:eastAsia="仿宋_GB2312" w:hAnsi="仿宋" w:cs="Times New Roman" w:hint="eastAsia"/>
          <w:color w:val="000000"/>
          <w:kern w:val="32"/>
          <w:sz w:val="32"/>
          <w:szCs w:val="32"/>
        </w:rPr>
        <w:t>周年</w:t>
      </w:r>
      <w:r w:rsidR="00E92F34" w:rsidRPr="008F5116">
        <w:rPr>
          <w:rFonts w:ascii="仿宋_GB2312" w:eastAsia="仿宋_GB2312" w:hAnsi="仿宋" w:cs="Times New Roman" w:hint="eastAsia"/>
          <w:color w:val="000000"/>
          <w:kern w:val="32"/>
          <w:sz w:val="32"/>
          <w:szCs w:val="32"/>
        </w:rPr>
        <w:t>，是开启全面建设社会主义现代化国家新征程的关键之年</w:t>
      </w:r>
      <w:r w:rsidRPr="008F5116">
        <w:rPr>
          <w:rFonts w:ascii="仿宋_GB2312" w:eastAsia="仿宋_GB2312" w:hAnsi="仿宋" w:cs="Times New Roman" w:hint="eastAsia"/>
          <w:color w:val="000000"/>
          <w:kern w:val="32"/>
          <w:sz w:val="32"/>
          <w:szCs w:val="32"/>
        </w:rPr>
        <w:t>，</w:t>
      </w:r>
      <w:r w:rsidR="00E92F34" w:rsidRPr="008F5116">
        <w:rPr>
          <w:rFonts w:ascii="仿宋_GB2312" w:eastAsia="仿宋_GB2312" w:hAnsi="仿宋" w:cs="Times New Roman" w:hint="eastAsia"/>
          <w:color w:val="000000"/>
          <w:kern w:val="32"/>
          <w:sz w:val="32"/>
          <w:szCs w:val="32"/>
        </w:rPr>
        <w:t>也</w:t>
      </w:r>
      <w:r w:rsidRPr="008F5116">
        <w:rPr>
          <w:rFonts w:ascii="仿宋_GB2312" w:eastAsia="仿宋_GB2312" w:hAnsi="仿宋" w:cs="Times New Roman" w:hint="eastAsia"/>
          <w:color w:val="000000"/>
          <w:kern w:val="32"/>
          <w:sz w:val="32"/>
          <w:szCs w:val="32"/>
        </w:rPr>
        <w:t>是“十四五”开局之年。</w:t>
      </w:r>
      <w:r w:rsidR="00CA10C1">
        <w:rPr>
          <w:rFonts w:ascii="仿宋_GB2312" w:eastAsia="仿宋_GB2312" w:hAnsi="仿宋" w:cs="Times New Roman" w:hint="eastAsia"/>
          <w:color w:val="000000"/>
          <w:kern w:val="32"/>
          <w:sz w:val="32"/>
          <w:szCs w:val="32"/>
        </w:rPr>
        <w:t>学校纪委将深入</w:t>
      </w:r>
      <w:r w:rsidR="00D82FDA">
        <w:rPr>
          <w:rFonts w:ascii="仿宋_GB2312" w:eastAsia="仿宋_GB2312" w:hAnsi="仿宋" w:cs="Times New Roman" w:hint="eastAsia"/>
          <w:color w:val="000000"/>
          <w:kern w:val="32"/>
          <w:sz w:val="32"/>
          <w:szCs w:val="32"/>
        </w:rPr>
        <w:t>贯彻落实</w:t>
      </w:r>
      <w:r w:rsidR="00D82FDA" w:rsidRPr="00DC76FE">
        <w:rPr>
          <w:rFonts w:ascii="仿宋_GB2312" w:eastAsia="仿宋_GB2312" w:hint="eastAsia"/>
          <w:sz w:val="32"/>
          <w:szCs w:val="32"/>
        </w:rPr>
        <w:t>中央、省市纪委全会</w:t>
      </w:r>
      <w:r w:rsidR="0051365B">
        <w:rPr>
          <w:rFonts w:ascii="仿宋_GB2312" w:eastAsia="仿宋_GB2312" w:hint="eastAsia"/>
          <w:sz w:val="32"/>
          <w:szCs w:val="32"/>
        </w:rPr>
        <w:t>和</w:t>
      </w:r>
      <w:r w:rsidR="00D82FDA">
        <w:rPr>
          <w:rFonts w:ascii="仿宋_GB2312" w:eastAsia="仿宋_GB2312" w:hint="eastAsia"/>
          <w:sz w:val="32"/>
          <w:szCs w:val="32"/>
        </w:rPr>
        <w:t>全省教育系统全面从严治党工作暨“清廉学校”建设推进会</w:t>
      </w:r>
      <w:r w:rsidR="00D82FDA" w:rsidRPr="00DC76FE">
        <w:rPr>
          <w:rFonts w:ascii="仿宋_GB2312" w:eastAsia="仿宋_GB2312" w:hint="eastAsia"/>
          <w:sz w:val="32"/>
          <w:szCs w:val="32"/>
        </w:rPr>
        <w:t>等有关会议精神，</w:t>
      </w:r>
      <w:r w:rsidR="005F0F7D">
        <w:rPr>
          <w:rFonts w:ascii="仿宋_GB2312" w:eastAsia="仿宋_GB2312" w:hint="eastAsia"/>
          <w:sz w:val="32"/>
          <w:szCs w:val="32"/>
        </w:rPr>
        <w:t>围绕</w:t>
      </w:r>
      <w:r w:rsidR="00557394">
        <w:rPr>
          <w:rFonts w:ascii="仿宋_GB2312" w:eastAsia="仿宋_GB2312" w:hint="eastAsia"/>
          <w:sz w:val="32"/>
          <w:szCs w:val="32"/>
        </w:rPr>
        <w:t>学校</w:t>
      </w:r>
      <w:r w:rsidR="00D82FDA" w:rsidRPr="00837714">
        <w:rPr>
          <w:rFonts w:ascii="Times New Roman" w:eastAsia="仿宋_GB2312" w:hAnsi="Times New Roman" w:cs="Times New Roman" w:hint="eastAsia"/>
          <w:color w:val="000000"/>
          <w:kern w:val="32"/>
          <w:sz w:val="32"/>
          <w:szCs w:val="32"/>
        </w:rPr>
        <w:t>2021</w:t>
      </w:r>
      <w:r w:rsidR="00D82FDA">
        <w:rPr>
          <w:rFonts w:ascii="仿宋_GB2312" w:eastAsia="仿宋_GB2312" w:hint="eastAsia"/>
          <w:sz w:val="32"/>
          <w:szCs w:val="32"/>
        </w:rPr>
        <w:t>年“创优争先”工作主题</w:t>
      </w:r>
      <w:r w:rsidR="005F0F7D">
        <w:rPr>
          <w:rFonts w:ascii="仿宋_GB2312" w:eastAsia="仿宋_GB2312" w:hint="eastAsia"/>
          <w:sz w:val="32"/>
          <w:szCs w:val="32"/>
        </w:rPr>
        <w:t>，聚焦</w:t>
      </w:r>
      <w:r w:rsidR="00D82FDA">
        <w:rPr>
          <w:rFonts w:ascii="仿宋_GB2312" w:eastAsia="仿宋_GB2312" w:hint="eastAsia"/>
          <w:sz w:val="32"/>
          <w:szCs w:val="32"/>
        </w:rPr>
        <w:t>省委巡视</w:t>
      </w:r>
      <w:r w:rsidR="00557394">
        <w:rPr>
          <w:rFonts w:ascii="仿宋_GB2312" w:eastAsia="仿宋_GB2312" w:hint="eastAsia"/>
          <w:sz w:val="32"/>
          <w:szCs w:val="32"/>
        </w:rPr>
        <w:t>整改</w:t>
      </w:r>
      <w:r w:rsidR="005F0F7D">
        <w:rPr>
          <w:rFonts w:ascii="仿宋_GB2312" w:eastAsia="仿宋_GB2312" w:hint="eastAsia"/>
          <w:sz w:val="32"/>
          <w:szCs w:val="32"/>
        </w:rPr>
        <w:t>等重点</w:t>
      </w:r>
      <w:r w:rsidR="00557394">
        <w:rPr>
          <w:rFonts w:ascii="仿宋_GB2312" w:eastAsia="仿宋_GB2312" w:hint="eastAsia"/>
          <w:sz w:val="32"/>
          <w:szCs w:val="32"/>
        </w:rPr>
        <w:t>工作，</w:t>
      </w:r>
      <w:r w:rsidR="005F0F7D">
        <w:rPr>
          <w:rFonts w:ascii="仿宋_GB2312" w:eastAsia="仿宋_GB2312" w:hint="eastAsia"/>
          <w:sz w:val="32"/>
          <w:szCs w:val="32"/>
        </w:rPr>
        <w:t>积极</w:t>
      </w:r>
      <w:r w:rsidR="00557394">
        <w:rPr>
          <w:rFonts w:ascii="仿宋_GB2312" w:eastAsia="仿宋_GB2312" w:hint="eastAsia"/>
          <w:sz w:val="32"/>
          <w:szCs w:val="32"/>
        </w:rPr>
        <w:t>发挥</w:t>
      </w:r>
      <w:r w:rsidR="005F0F7D">
        <w:rPr>
          <w:rFonts w:ascii="仿宋_GB2312" w:eastAsia="仿宋_GB2312" w:hint="eastAsia"/>
          <w:sz w:val="32"/>
          <w:szCs w:val="32"/>
        </w:rPr>
        <w:t>纪委</w:t>
      </w:r>
      <w:r w:rsidR="00557394">
        <w:rPr>
          <w:rFonts w:ascii="仿宋_GB2312" w:eastAsia="仿宋_GB2312" w:hint="eastAsia"/>
          <w:sz w:val="32"/>
          <w:szCs w:val="32"/>
        </w:rPr>
        <w:t>监督保障执行、促进完善发展作用，</w:t>
      </w:r>
      <w:r w:rsidR="005F0F7D">
        <w:rPr>
          <w:rFonts w:ascii="仿宋_GB2312" w:eastAsia="仿宋_GB2312" w:hint="eastAsia"/>
          <w:sz w:val="32"/>
          <w:szCs w:val="32"/>
        </w:rPr>
        <w:t>为学校“十四五”开好局、起好步提供</w:t>
      </w:r>
      <w:r w:rsidR="0051365B">
        <w:rPr>
          <w:rFonts w:ascii="仿宋_GB2312" w:eastAsia="仿宋_GB2312" w:hint="eastAsia"/>
          <w:sz w:val="32"/>
          <w:szCs w:val="32"/>
        </w:rPr>
        <w:t>监督</w:t>
      </w:r>
      <w:r w:rsidR="005F0F7D">
        <w:rPr>
          <w:rFonts w:ascii="仿宋_GB2312" w:eastAsia="仿宋_GB2312" w:hint="eastAsia"/>
          <w:sz w:val="32"/>
          <w:szCs w:val="32"/>
        </w:rPr>
        <w:t>保障</w:t>
      </w:r>
      <w:r w:rsidR="0051365B">
        <w:rPr>
          <w:rFonts w:ascii="仿宋_GB2312" w:eastAsia="仿宋_GB2312" w:hint="eastAsia"/>
          <w:sz w:val="32"/>
          <w:szCs w:val="32"/>
        </w:rPr>
        <w:t>。</w:t>
      </w:r>
    </w:p>
    <w:p w:rsidR="00C21AF3" w:rsidRPr="004B4ADC" w:rsidRDefault="00C21AF3" w:rsidP="00532B9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B4ADC">
        <w:rPr>
          <w:rFonts w:ascii="黑体" w:eastAsia="黑体" w:hAnsi="黑体" w:hint="eastAsia"/>
          <w:sz w:val="32"/>
          <w:szCs w:val="32"/>
        </w:rPr>
        <w:t>一、</w:t>
      </w:r>
      <w:r w:rsidR="000B10A7" w:rsidRPr="004B4ADC">
        <w:rPr>
          <w:rFonts w:ascii="黑体" w:eastAsia="黑体" w:hAnsi="黑体" w:hint="eastAsia"/>
          <w:sz w:val="32"/>
          <w:szCs w:val="32"/>
        </w:rPr>
        <w:t>以“两个维护”的政治自觉，推进政治监督具体化</w:t>
      </w:r>
    </w:p>
    <w:p w:rsidR="001657CA" w:rsidRPr="0059282F" w:rsidRDefault="000B10A7" w:rsidP="00532B90">
      <w:pPr>
        <w:spacing w:line="600" w:lineRule="exact"/>
        <w:ind w:firstLineChars="200" w:firstLine="643"/>
        <w:rPr>
          <w:rFonts w:eastAsia="仿宋_GB2312"/>
          <w:color w:val="000000"/>
          <w:kern w:val="32"/>
          <w:sz w:val="32"/>
          <w:szCs w:val="32"/>
        </w:rPr>
      </w:pPr>
      <w:r w:rsidRPr="00837714">
        <w:rPr>
          <w:rFonts w:ascii="Times New Roman" w:eastAsia="楷体_GB2312" w:hAnsi="Times New Roman" w:cs="Times New Roman"/>
          <w:b/>
          <w:sz w:val="32"/>
          <w:szCs w:val="32"/>
        </w:rPr>
        <w:t>1</w:t>
      </w:r>
      <w:r w:rsidRPr="003A396F">
        <w:rPr>
          <w:rFonts w:ascii="楷体_GB2312" w:eastAsia="楷体_GB2312" w:hint="eastAsia"/>
          <w:b/>
          <w:sz w:val="32"/>
          <w:szCs w:val="32"/>
        </w:rPr>
        <w:t>.</w:t>
      </w:r>
      <w:r w:rsidR="007E5934" w:rsidRPr="003A396F">
        <w:rPr>
          <w:rFonts w:ascii="楷体_GB2312" w:eastAsia="楷体_GB2312" w:hint="eastAsia"/>
          <w:b/>
          <w:sz w:val="32"/>
          <w:szCs w:val="32"/>
        </w:rPr>
        <w:t>做好巡视整改专项</w:t>
      </w:r>
      <w:r w:rsidR="000834A6">
        <w:rPr>
          <w:rFonts w:ascii="楷体_GB2312" w:eastAsia="楷体_GB2312" w:hint="eastAsia"/>
          <w:b/>
          <w:sz w:val="32"/>
          <w:szCs w:val="32"/>
        </w:rPr>
        <w:t>督查</w:t>
      </w:r>
      <w:r w:rsidR="0051365B">
        <w:rPr>
          <w:rFonts w:ascii="楷体_GB2312" w:eastAsia="楷体_GB2312" w:hint="eastAsia"/>
          <w:b/>
          <w:sz w:val="32"/>
          <w:szCs w:val="32"/>
        </w:rPr>
        <w:t>。</w:t>
      </w:r>
      <w:r w:rsidR="0051365B" w:rsidRPr="0051365B">
        <w:rPr>
          <w:rFonts w:eastAsia="仿宋_GB2312" w:hint="eastAsia"/>
          <w:color w:val="000000"/>
          <w:kern w:val="32"/>
          <w:sz w:val="32"/>
          <w:szCs w:val="32"/>
        </w:rPr>
        <w:t>协助党委做好巡视整改工作，配合</w:t>
      </w:r>
      <w:r w:rsidR="005F0F7D" w:rsidRPr="0051365B">
        <w:rPr>
          <w:rFonts w:eastAsia="仿宋_GB2312" w:hint="eastAsia"/>
          <w:color w:val="000000"/>
          <w:kern w:val="32"/>
          <w:sz w:val="32"/>
          <w:szCs w:val="32"/>
        </w:rPr>
        <w:t>党委</w:t>
      </w:r>
      <w:r w:rsidR="0059282F">
        <w:rPr>
          <w:rFonts w:eastAsia="仿宋_GB2312"/>
          <w:color w:val="000000"/>
          <w:kern w:val="32"/>
          <w:sz w:val="32"/>
          <w:szCs w:val="32"/>
        </w:rPr>
        <w:t>制定《落实省委巡视组反馈意见的整改方案》</w:t>
      </w:r>
      <w:r w:rsidR="0059282F">
        <w:rPr>
          <w:rFonts w:eastAsia="仿宋_GB2312" w:hint="eastAsia"/>
          <w:color w:val="000000"/>
          <w:kern w:val="32"/>
          <w:sz w:val="32"/>
          <w:szCs w:val="32"/>
        </w:rPr>
        <w:t>，切实履行督查工作组职责。</w:t>
      </w:r>
      <w:r w:rsidR="000B4EC0">
        <w:rPr>
          <w:rFonts w:eastAsia="仿宋_GB2312" w:hint="eastAsia"/>
          <w:color w:val="000000"/>
          <w:kern w:val="32"/>
          <w:sz w:val="32"/>
          <w:szCs w:val="32"/>
        </w:rPr>
        <w:t>贯彻</w:t>
      </w:r>
      <w:r w:rsidR="0059282F">
        <w:rPr>
          <w:rFonts w:eastAsia="仿宋_GB2312" w:hint="eastAsia"/>
          <w:color w:val="000000"/>
          <w:kern w:val="32"/>
          <w:sz w:val="32"/>
          <w:szCs w:val="32"/>
        </w:rPr>
        <w:t>《中国共产党普通高等学校基层组织工作条例》精神，</w:t>
      </w:r>
      <w:r w:rsidR="000B4EC0">
        <w:rPr>
          <w:rFonts w:eastAsia="仿宋_GB2312" w:hint="eastAsia"/>
          <w:color w:val="000000"/>
          <w:kern w:val="32"/>
          <w:sz w:val="32"/>
          <w:szCs w:val="32"/>
        </w:rPr>
        <w:t>强化巡视整改中关于</w:t>
      </w:r>
      <w:r w:rsidR="0059282F">
        <w:rPr>
          <w:rFonts w:eastAsia="仿宋_GB2312" w:hint="eastAsia"/>
          <w:color w:val="000000"/>
          <w:kern w:val="32"/>
          <w:sz w:val="32"/>
          <w:szCs w:val="32"/>
        </w:rPr>
        <w:t>落实新时代党的组织路线</w:t>
      </w:r>
      <w:r w:rsidR="000B4EC0">
        <w:rPr>
          <w:rFonts w:eastAsia="仿宋_GB2312" w:hint="eastAsia"/>
          <w:color w:val="000000"/>
          <w:kern w:val="32"/>
          <w:sz w:val="32"/>
          <w:szCs w:val="32"/>
        </w:rPr>
        <w:t>方面的监督检查</w:t>
      </w:r>
      <w:r w:rsidR="0059282F">
        <w:rPr>
          <w:rFonts w:eastAsia="仿宋_GB2312" w:hint="eastAsia"/>
          <w:color w:val="000000"/>
          <w:kern w:val="32"/>
          <w:sz w:val="32"/>
          <w:szCs w:val="32"/>
        </w:rPr>
        <w:t>，</w:t>
      </w:r>
      <w:r w:rsidR="0051365B">
        <w:rPr>
          <w:rFonts w:ascii="仿宋_GB2312" w:eastAsia="仿宋_GB2312" w:hint="eastAsia"/>
          <w:sz w:val="32"/>
          <w:szCs w:val="32"/>
        </w:rPr>
        <w:t>督促推进教职工违规因私出国（境）及违规兼职取酬专项整治，</w:t>
      </w:r>
      <w:r w:rsidR="00E92236">
        <w:rPr>
          <w:rFonts w:eastAsia="仿宋_GB2312" w:hint="eastAsia"/>
          <w:color w:val="000000"/>
          <w:kern w:val="32"/>
          <w:sz w:val="32"/>
          <w:szCs w:val="32"/>
        </w:rPr>
        <w:t>落实销号管理，</w:t>
      </w:r>
      <w:r w:rsidR="005F0F7D">
        <w:rPr>
          <w:rFonts w:eastAsia="仿宋_GB2312" w:hint="eastAsia"/>
          <w:color w:val="000000"/>
          <w:kern w:val="32"/>
          <w:sz w:val="32"/>
          <w:szCs w:val="32"/>
        </w:rPr>
        <w:t>确保整改措施落到实处。</w:t>
      </w:r>
    </w:p>
    <w:p w:rsidR="000D16D8" w:rsidRPr="0051365B" w:rsidRDefault="00226886" w:rsidP="00532B9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2</w:t>
      </w:r>
      <w:r w:rsidRPr="003A396F">
        <w:rPr>
          <w:rFonts w:ascii="楷体_GB2312" w:eastAsia="楷体_GB2312" w:hint="eastAsia"/>
          <w:b/>
          <w:sz w:val="32"/>
          <w:szCs w:val="32"/>
        </w:rPr>
        <w:t>.</w:t>
      </w:r>
      <w:r w:rsidR="005F0F7D">
        <w:rPr>
          <w:rFonts w:ascii="楷体_GB2312" w:eastAsia="楷体_GB2312" w:hint="eastAsia"/>
          <w:b/>
          <w:sz w:val="32"/>
          <w:szCs w:val="32"/>
        </w:rPr>
        <w:t>聚焦中心</w:t>
      </w:r>
      <w:r w:rsidRPr="003A396F">
        <w:rPr>
          <w:rFonts w:ascii="楷体_GB2312" w:eastAsia="楷体_GB2312" w:hint="eastAsia"/>
          <w:b/>
          <w:sz w:val="32"/>
          <w:szCs w:val="32"/>
        </w:rPr>
        <w:t>强化监督</w:t>
      </w:r>
      <w:r w:rsidR="0051365B">
        <w:rPr>
          <w:rFonts w:ascii="楷体_GB2312" w:eastAsia="楷体_GB2312" w:hint="eastAsia"/>
          <w:b/>
          <w:sz w:val="32"/>
          <w:szCs w:val="32"/>
        </w:rPr>
        <w:t>。</w:t>
      </w:r>
      <w:r w:rsidR="005F0F7D">
        <w:rPr>
          <w:rFonts w:ascii="仿宋_GB2312" w:eastAsia="仿宋_GB2312" w:hint="eastAsia"/>
          <w:sz w:val="32"/>
          <w:szCs w:val="32"/>
        </w:rPr>
        <w:t>以巡视整改、</w:t>
      </w:r>
      <w:r w:rsidR="00114FBF">
        <w:rPr>
          <w:rFonts w:ascii="仿宋_GB2312" w:eastAsia="仿宋_GB2312" w:hint="eastAsia"/>
          <w:sz w:val="32"/>
          <w:szCs w:val="32"/>
        </w:rPr>
        <w:t>落实</w:t>
      </w:r>
      <w:r w:rsidR="00E077DF">
        <w:rPr>
          <w:rFonts w:ascii="仿宋_GB2312" w:eastAsia="仿宋_GB2312" w:hint="eastAsia"/>
          <w:sz w:val="32"/>
          <w:szCs w:val="32"/>
        </w:rPr>
        <w:t>意识形态责任制、党支部标准化建设等</w:t>
      </w:r>
      <w:r w:rsidR="005F0F7D">
        <w:rPr>
          <w:rFonts w:ascii="仿宋_GB2312" w:eastAsia="仿宋_GB2312" w:hint="eastAsia"/>
          <w:sz w:val="32"/>
          <w:szCs w:val="32"/>
        </w:rPr>
        <w:t>为</w:t>
      </w:r>
      <w:r w:rsidR="0051365B">
        <w:rPr>
          <w:rFonts w:ascii="仿宋_GB2312" w:eastAsia="仿宋_GB2312" w:hint="eastAsia"/>
          <w:sz w:val="32"/>
          <w:szCs w:val="32"/>
        </w:rPr>
        <w:t>重点，制定实施</w:t>
      </w:r>
      <w:r w:rsidR="0063586A">
        <w:rPr>
          <w:rFonts w:ascii="仿宋_GB2312" w:eastAsia="仿宋_GB2312" w:hint="eastAsia"/>
          <w:sz w:val="32"/>
          <w:szCs w:val="32"/>
        </w:rPr>
        <w:t>《</w:t>
      </w:r>
      <w:r w:rsidR="005F0F7D" w:rsidRPr="00837714">
        <w:rPr>
          <w:rFonts w:ascii="Times New Roman" w:eastAsia="仿宋_GB2312" w:hAnsi="Times New Roman" w:cs="Times New Roman" w:hint="eastAsia"/>
          <w:color w:val="000000"/>
          <w:kern w:val="32"/>
          <w:sz w:val="32"/>
          <w:szCs w:val="32"/>
        </w:rPr>
        <w:t>2021</w:t>
      </w:r>
      <w:r w:rsidR="000D16D8" w:rsidRPr="000D16D8">
        <w:rPr>
          <w:rFonts w:ascii="仿宋_GB2312" w:eastAsia="仿宋_GB2312" w:hint="eastAsia"/>
          <w:sz w:val="32"/>
          <w:szCs w:val="32"/>
        </w:rPr>
        <w:t>年监督检查计划</w:t>
      </w:r>
      <w:r w:rsidR="0063586A">
        <w:rPr>
          <w:rFonts w:ascii="仿宋_GB2312" w:eastAsia="仿宋_GB2312" w:hint="eastAsia"/>
          <w:sz w:val="32"/>
          <w:szCs w:val="32"/>
        </w:rPr>
        <w:t>》</w:t>
      </w:r>
      <w:r w:rsidR="0051365B">
        <w:rPr>
          <w:rFonts w:ascii="仿宋_GB2312" w:eastAsia="仿宋_GB2312" w:hint="eastAsia"/>
          <w:sz w:val="32"/>
          <w:szCs w:val="32"/>
        </w:rPr>
        <w:t>。</w:t>
      </w:r>
      <w:r w:rsidR="000D16D8" w:rsidRPr="000D16D8">
        <w:rPr>
          <w:rFonts w:ascii="仿宋_GB2312" w:eastAsia="仿宋_GB2312" w:hint="eastAsia"/>
          <w:sz w:val="32"/>
          <w:szCs w:val="32"/>
        </w:rPr>
        <w:t>协同</w:t>
      </w:r>
      <w:r w:rsidR="00E92F34">
        <w:rPr>
          <w:rFonts w:ascii="仿宋_GB2312" w:eastAsia="仿宋_GB2312" w:hint="eastAsia"/>
          <w:sz w:val="32"/>
          <w:szCs w:val="32"/>
        </w:rPr>
        <w:t>有</w:t>
      </w:r>
      <w:r w:rsidR="000D16D8" w:rsidRPr="000D16D8">
        <w:rPr>
          <w:rFonts w:ascii="仿宋_GB2312" w:eastAsia="仿宋_GB2312" w:hint="eastAsia"/>
          <w:sz w:val="32"/>
          <w:szCs w:val="32"/>
        </w:rPr>
        <w:t>关部门抓好持续性重点工作的中期和年度督查</w:t>
      </w:r>
      <w:r w:rsidR="005F0F7D">
        <w:rPr>
          <w:rFonts w:ascii="仿宋_GB2312" w:eastAsia="仿宋_GB2312" w:hint="eastAsia"/>
          <w:sz w:val="32"/>
          <w:szCs w:val="32"/>
        </w:rPr>
        <w:t>，切实做到监督工作与中心工作同部署、同推进、同落实。</w:t>
      </w:r>
    </w:p>
    <w:p w:rsidR="003C797D" w:rsidRPr="00581234" w:rsidRDefault="000D16D8" w:rsidP="00532B9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lastRenderedPageBreak/>
        <w:t>3</w:t>
      </w:r>
      <w:r w:rsidRPr="003A396F">
        <w:rPr>
          <w:rFonts w:ascii="楷体_GB2312" w:eastAsia="楷体_GB2312" w:hint="eastAsia"/>
          <w:b/>
          <w:sz w:val="32"/>
          <w:szCs w:val="32"/>
        </w:rPr>
        <w:t>.</w:t>
      </w:r>
      <w:r w:rsidR="003C797D" w:rsidRPr="003A396F">
        <w:rPr>
          <w:rFonts w:ascii="楷体_GB2312" w:eastAsia="楷体_GB2312" w:hint="eastAsia"/>
          <w:b/>
          <w:sz w:val="32"/>
          <w:szCs w:val="32"/>
        </w:rPr>
        <w:t>推动形成良好政治生态</w:t>
      </w:r>
      <w:r w:rsidR="00581234">
        <w:rPr>
          <w:rFonts w:ascii="楷体_GB2312" w:eastAsia="楷体_GB2312" w:hint="eastAsia"/>
          <w:b/>
          <w:sz w:val="32"/>
          <w:szCs w:val="32"/>
        </w:rPr>
        <w:t>。</w:t>
      </w:r>
      <w:r w:rsidR="00114FBF">
        <w:rPr>
          <w:rFonts w:ascii="仿宋_GB2312" w:eastAsia="仿宋_GB2312" w:hint="eastAsia"/>
          <w:sz w:val="32"/>
          <w:szCs w:val="32"/>
        </w:rPr>
        <w:t>结合建</w:t>
      </w:r>
      <w:r w:rsidR="00114FBF" w:rsidRPr="00837714">
        <w:rPr>
          <w:rFonts w:ascii="Times New Roman" w:eastAsia="仿宋_GB2312" w:hAnsi="Times New Roman" w:cs="Times New Roman" w:hint="eastAsia"/>
          <w:color w:val="000000"/>
          <w:kern w:val="32"/>
          <w:sz w:val="32"/>
          <w:szCs w:val="32"/>
        </w:rPr>
        <w:t>党</w:t>
      </w:r>
      <w:r w:rsidR="00114FBF" w:rsidRPr="00837714">
        <w:rPr>
          <w:rFonts w:ascii="Times New Roman" w:eastAsia="仿宋_GB2312" w:hAnsi="Times New Roman" w:cs="Times New Roman" w:hint="eastAsia"/>
          <w:color w:val="000000"/>
          <w:kern w:val="32"/>
          <w:sz w:val="32"/>
          <w:szCs w:val="32"/>
        </w:rPr>
        <w:t>100</w:t>
      </w:r>
      <w:r w:rsidR="00114FBF">
        <w:rPr>
          <w:rFonts w:ascii="仿宋_GB2312" w:eastAsia="仿宋_GB2312" w:hint="eastAsia"/>
          <w:sz w:val="32"/>
          <w:szCs w:val="32"/>
        </w:rPr>
        <w:t>周年</w:t>
      </w:r>
      <w:r w:rsidR="006D40C2">
        <w:rPr>
          <w:rFonts w:ascii="仿宋_GB2312" w:eastAsia="仿宋_GB2312" w:hint="eastAsia"/>
          <w:sz w:val="32"/>
          <w:szCs w:val="32"/>
        </w:rPr>
        <w:t>主题宣传</w:t>
      </w:r>
      <w:r w:rsidR="00114FBF">
        <w:rPr>
          <w:rFonts w:ascii="仿宋_GB2312" w:eastAsia="仿宋_GB2312" w:hint="eastAsia"/>
          <w:sz w:val="32"/>
          <w:szCs w:val="32"/>
        </w:rPr>
        <w:t>活动及党史学习教育，</w:t>
      </w:r>
      <w:r w:rsidR="003C797D" w:rsidRPr="00DC76FE">
        <w:rPr>
          <w:rFonts w:ascii="仿宋_GB2312" w:eastAsia="仿宋_GB2312" w:hint="eastAsia"/>
          <w:sz w:val="32"/>
          <w:szCs w:val="32"/>
        </w:rPr>
        <w:t>把贯彻落实习总书记重要指示批示精神、</w:t>
      </w:r>
      <w:r w:rsidR="005861DF">
        <w:rPr>
          <w:rFonts w:ascii="仿宋_GB2312" w:eastAsia="仿宋_GB2312" w:hint="eastAsia"/>
          <w:sz w:val="32"/>
          <w:szCs w:val="32"/>
        </w:rPr>
        <w:t>强化政治理论学习、</w:t>
      </w:r>
      <w:r w:rsidR="003C797D" w:rsidRPr="00DC76FE">
        <w:rPr>
          <w:rFonts w:ascii="仿宋_GB2312" w:eastAsia="仿宋_GB2312" w:hint="eastAsia"/>
          <w:sz w:val="32"/>
          <w:szCs w:val="32"/>
        </w:rPr>
        <w:t>自觉做到“两个维护”</w:t>
      </w:r>
      <w:r w:rsidR="005861DF">
        <w:rPr>
          <w:rFonts w:ascii="仿宋_GB2312" w:eastAsia="仿宋_GB2312" w:hint="eastAsia"/>
          <w:sz w:val="32"/>
          <w:szCs w:val="32"/>
        </w:rPr>
        <w:t>等</w:t>
      </w:r>
      <w:r w:rsidR="003C797D" w:rsidRPr="00DC76FE">
        <w:rPr>
          <w:rFonts w:ascii="仿宋_GB2312" w:eastAsia="仿宋_GB2312" w:hint="eastAsia"/>
          <w:sz w:val="32"/>
          <w:szCs w:val="32"/>
        </w:rPr>
        <w:t>贯穿到监督检查全过程，</w:t>
      </w:r>
      <w:r w:rsidR="006C05C8">
        <w:rPr>
          <w:rFonts w:ascii="仿宋_GB2312" w:eastAsia="仿宋_GB2312" w:hint="eastAsia"/>
          <w:sz w:val="32"/>
          <w:szCs w:val="32"/>
        </w:rPr>
        <w:t>协助开展</w:t>
      </w:r>
      <w:r w:rsidR="003C797D" w:rsidRPr="00DC76FE">
        <w:rPr>
          <w:rFonts w:ascii="仿宋_GB2312" w:eastAsia="仿宋_GB2312" w:hint="eastAsia"/>
          <w:sz w:val="32"/>
          <w:szCs w:val="32"/>
        </w:rPr>
        <w:t>政治生态</w:t>
      </w:r>
      <w:proofErr w:type="gramStart"/>
      <w:r w:rsidR="003C797D" w:rsidRPr="00DC76FE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3C797D" w:rsidRPr="00DC76FE">
        <w:rPr>
          <w:rFonts w:ascii="仿宋_GB2312" w:eastAsia="仿宋_GB2312" w:hint="eastAsia"/>
          <w:sz w:val="32"/>
          <w:szCs w:val="32"/>
        </w:rPr>
        <w:t>判和党风廉政</w:t>
      </w:r>
      <w:r w:rsidR="00257B61">
        <w:rPr>
          <w:rFonts w:ascii="仿宋_GB2312" w:eastAsia="仿宋_GB2312" w:hint="eastAsia"/>
          <w:sz w:val="32"/>
          <w:szCs w:val="32"/>
        </w:rPr>
        <w:t>建设</w:t>
      </w:r>
      <w:r w:rsidR="003C797D" w:rsidRPr="00DC76FE">
        <w:rPr>
          <w:rFonts w:ascii="仿宋_GB2312" w:eastAsia="仿宋_GB2312" w:hint="eastAsia"/>
          <w:sz w:val="32"/>
          <w:szCs w:val="32"/>
        </w:rPr>
        <w:t>情况分析，</w:t>
      </w:r>
      <w:r w:rsidR="00114FBF" w:rsidRPr="00DC76FE">
        <w:rPr>
          <w:rFonts w:ascii="仿宋_GB2312" w:eastAsia="仿宋_GB2312" w:hint="eastAsia"/>
          <w:sz w:val="32"/>
          <w:szCs w:val="32"/>
        </w:rPr>
        <w:t>认真落实“四清单两报告两档案”制度</w:t>
      </w:r>
      <w:r w:rsidR="00114FBF">
        <w:rPr>
          <w:rFonts w:ascii="仿宋_GB2312" w:eastAsia="仿宋_GB2312" w:hint="eastAsia"/>
          <w:sz w:val="32"/>
          <w:szCs w:val="32"/>
        </w:rPr>
        <w:t>。</w:t>
      </w:r>
    </w:p>
    <w:p w:rsidR="00EA5C5C" w:rsidRPr="004B4ADC" w:rsidRDefault="00EA5C5C" w:rsidP="00532B9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B4ADC">
        <w:rPr>
          <w:rFonts w:ascii="黑体" w:eastAsia="黑体" w:hAnsi="黑体" w:hint="eastAsia"/>
          <w:sz w:val="32"/>
          <w:szCs w:val="32"/>
        </w:rPr>
        <w:t>二、</w:t>
      </w:r>
      <w:r w:rsidR="00563F82" w:rsidRPr="004B4ADC">
        <w:rPr>
          <w:rFonts w:ascii="黑体" w:eastAsia="黑体" w:hAnsi="黑体" w:hint="eastAsia"/>
          <w:sz w:val="32"/>
          <w:szCs w:val="32"/>
        </w:rPr>
        <w:t>多</w:t>
      </w:r>
      <w:proofErr w:type="gramStart"/>
      <w:r w:rsidR="00563F82" w:rsidRPr="004B4ADC">
        <w:rPr>
          <w:rFonts w:ascii="黑体" w:eastAsia="黑体" w:hAnsi="黑体" w:hint="eastAsia"/>
          <w:sz w:val="32"/>
          <w:szCs w:val="32"/>
        </w:rPr>
        <w:t>措</w:t>
      </w:r>
      <w:proofErr w:type="gramEnd"/>
      <w:r w:rsidR="00563F82" w:rsidRPr="004B4ADC">
        <w:rPr>
          <w:rFonts w:ascii="黑体" w:eastAsia="黑体" w:hAnsi="黑体" w:hint="eastAsia"/>
          <w:sz w:val="32"/>
          <w:szCs w:val="32"/>
        </w:rPr>
        <w:t>并举，</w:t>
      </w:r>
      <w:r w:rsidR="00281377" w:rsidRPr="004B4ADC">
        <w:rPr>
          <w:rFonts w:ascii="黑体" w:eastAsia="黑体" w:hAnsi="黑体" w:hint="eastAsia"/>
          <w:sz w:val="32"/>
          <w:szCs w:val="32"/>
        </w:rPr>
        <w:t>深入</w:t>
      </w:r>
      <w:r w:rsidRPr="004B4ADC">
        <w:rPr>
          <w:rFonts w:ascii="黑体" w:eastAsia="黑体" w:hAnsi="黑体" w:hint="eastAsia"/>
          <w:sz w:val="32"/>
          <w:szCs w:val="32"/>
        </w:rPr>
        <w:t>推进</w:t>
      </w:r>
      <w:r w:rsidR="00257B61">
        <w:rPr>
          <w:rFonts w:ascii="黑体" w:eastAsia="黑体" w:hAnsi="黑体" w:hint="eastAsia"/>
          <w:sz w:val="32"/>
          <w:szCs w:val="32"/>
        </w:rPr>
        <w:t>“</w:t>
      </w:r>
      <w:r w:rsidRPr="004B4ADC">
        <w:rPr>
          <w:rFonts w:ascii="黑体" w:eastAsia="黑体" w:hAnsi="黑体" w:hint="eastAsia"/>
          <w:sz w:val="32"/>
          <w:szCs w:val="32"/>
        </w:rPr>
        <w:t>清廉学校</w:t>
      </w:r>
      <w:r w:rsidR="00257B61">
        <w:rPr>
          <w:rFonts w:ascii="黑体" w:eastAsia="黑体" w:hAnsi="黑体" w:hint="eastAsia"/>
          <w:sz w:val="32"/>
          <w:szCs w:val="32"/>
        </w:rPr>
        <w:t>”</w:t>
      </w:r>
      <w:r w:rsidRPr="004B4ADC">
        <w:rPr>
          <w:rFonts w:ascii="黑体" w:eastAsia="黑体" w:hAnsi="黑体" w:hint="eastAsia"/>
          <w:sz w:val="32"/>
          <w:szCs w:val="32"/>
        </w:rPr>
        <w:t>建设</w:t>
      </w:r>
    </w:p>
    <w:p w:rsidR="004A0A66" w:rsidRPr="00581234" w:rsidRDefault="00EA5C5C" w:rsidP="00532B9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4</w:t>
      </w:r>
      <w:r w:rsidRPr="003A396F">
        <w:rPr>
          <w:rFonts w:ascii="楷体_GB2312" w:eastAsia="楷体_GB2312" w:hint="eastAsia"/>
          <w:b/>
          <w:sz w:val="32"/>
          <w:szCs w:val="32"/>
        </w:rPr>
        <w:t>.</w:t>
      </w:r>
      <w:r w:rsidR="00581234">
        <w:rPr>
          <w:rFonts w:ascii="楷体_GB2312" w:eastAsia="楷体_GB2312" w:hint="eastAsia"/>
          <w:b/>
          <w:sz w:val="32"/>
          <w:szCs w:val="32"/>
        </w:rPr>
        <w:t>深化</w:t>
      </w:r>
      <w:r w:rsidR="00257B61">
        <w:rPr>
          <w:rFonts w:ascii="楷体_GB2312" w:eastAsia="楷体_GB2312" w:hint="eastAsia"/>
          <w:b/>
          <w:sz w:val="32"/>
          <w:szCs w:val="32"/>
        </w:rPr>
        <w:t>“</w:t>
      </w:r>
      <w:r w:rsidRPr="003A396F">
        <w:rPr>
          <w:rFonts w:ascii="楷体_GB2312" w:eastAsia="楷体_GB2312" w:hint="eastAsia"/>
          <w:b/>
          <w:sz w:val="32"/>
          <w:szCs w:val="32"/>
        </w:rPr>
        <w:t>清廉学校</w:t>
      </w:r>
      <w:r w:rsidR="00257B61">
        <w:rPr>
          <w:rFonts w:ascii="楷体_GB2312" w:eastAsia="楷体_GB2312" w:hint="eastAsia"/>
          <w:b/>
          <w:sz w:val="32"/>
          <w:szCs w:val="32"/>
        </w:rPr>
        <w:t>”建设</w:t>
      </w:r>
      <w:r w:rsidR="00581234">
        <w:rPr>
          <w:rFonts w:ascii="楷体_GB2312" w:eastAsia="楷体_GB2312" w:hint="eastAsia"/>
          <w:b/>
          <w:sz w:val="32"/>
          <w:szCs w:val="32"/>
        </w:rPr>
        <w:t>。</w:t>
      </w:r>
      <w:r w:rsidR="00257B61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《“清廉学校”建设实施方案》</w:t>
      </w:r>
      <w:r w:rsidR="00257B61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基础，</w:t>
      </w:r>
      <w:r w:rsidR="004A0A66" w:rsidRPr="00DC76FE">
        <w:rPr>
          <w:rFonts w:ascii="仿宋_GB2312" w:eastAsia="仿宋_GB2312" w:hint="eastAsia"/>
          <w:sz w:val="32"/>
          <w:szCs w:val="32"/>
        </w:rPr>
        <w:t>制定</w:t>
      </w:r>
      <w:r w:rsidR="0063586A">
        <w:rPr>
          <w:rFonts w:ascii="仿宋_GB2312" w:eastAsia="仿宋_GB2312" w:hint="eastAsia"/>
          <w:sz w:val="32"/>
          <w:szCs w:val="32"/>
        </w:rPr>
        <w:t>《</w:t>
      </w:r>
      <w:r w:rsidR="0063586A" w:rsidRPr="0063586A">
        <w:rPr>
          <w:rFonts w:ascii="仿宋_GB2312" w:eastAsia="仿宋_GB2312" w:hint="eastAsia"/>
          <w:sz w:val="32"/>
          <w:szCs w:val="32"/>
        </w:rPr>
        <w:t>关于落实学</w:t>
      </w:r>
      <w:r w:rsidR="0063586A" w:rsidRPr="00837714">
        <w:rPr>
          <w:rFonts w:ascii="Times New Roman" w:eastAsia="仿宋_GB2312" w:hAnsi="Times New Roman" w:cs="Times New Roman" w:hint="eastAsia"/>
          <w:color w:val="000000"/>
          <w:kern w:val="32"/>
          <w:sz w:val="32"/>
          <w:szCs w:val="32"/>
        </w:rPr>
        <w:t>校</w:t>
      </w:r>
      <w:r w:rsidR="0063586A" w:rsidRPr="00837714">
        <w:rPr>
          <w:rFonts w:ascii="Times New Roman" w:eastAsia="仿宋_GB2312" w:hAnsi="Times New Roman" w:cs="Times New Roman" w:hint="eastAsia"/>
          <w:color w:val="000000"/>
          <w:kern w:val="32"/>
          <w:sz w:val="32"/>
          <w:szCs w:val="32"/>
        </w:rPr>
        <w:t>2021</w:t>
      </w:r>
      <w:r w:rsidR="0063586A" w:rsidRPr="0063586A">
        <w:rPr>
          <w:rFonts w:ascii="仿宋_GB2312" w:eastAsia="仿宋_GB2312" w:hint="eastAsia"/>
          <w:sz w:val="32"/>
          <w:szCs w:val="32"/>
        </w:rPr>
        <w:t>年党政工作要点、推进“清廉学校”建设重点工作的安排</w:t>
      </w:r>
      <w:r w:rsidR="0063586A">
        <w:rPr>
          <w:rFonts w:ascii="仿宋_GB2312" w:eastAsia="仿宋_GB2312" w:hint="eastAsia"/>
          <w:sz w:val="32"/>
          <w:szCs w:val="32"/>
        </w:rPr>
        <w:t>》</w:t>
      </w:r>
      <w:r w:rsidR="004A0A66" w:rsidRPr="00DC76FE">
        <w:rPr>
          <w:rFonts w:ascii="仿宋_GB2312" w:eastAsia="仿宋_GB2312" w:hint="eastAsia"/>
          <w:sz w:val="32"/>
          <w:szCs w:val="32"/>
        </w:rPr>
        <w:t>，</w:t>
      </w:r>
      <w:r w:rsidR="00257B61">
        <w:rPr>
          <w:rFonts w:ascii="仿宋_GB2312" w:eastAsia="仿宋_GB2312" w:hint="eastAsia"/>
          <w:sz w:val="32"/>
          <w:szCs w:val="32"/>
        </w:rPr>
        <w:t>推进“清廉学校”</w:t>
      </w:r>
      <w:r w:rsidR="00257B61" w:rsidRPr="00DC76FE">
        <w:rPr>
          <w:rFonts w:ascii="仿宋_GB2312" w:eastAsia="仿宋_GB2312" w:hint="eastAsia"/>
          <w:sz w:val="32"/>
          <w:szCs w:val="32"/>
        </w:rPr>
        <w:t>项目化建设，</w:t>
      </w:r>
      <w:r w:rsidR="004A0A66" w:rsidRPr="00DC76FE">
        <w:rPr>
          <w:rFonts w:ascii="仿宋_GB2312" w:eastAsia="仿宋_GB2312" w:hint="eastAsia"/>
          <w:sz w:val="32"/>
          <w:szCs w:val="32"/>
        </w:rPr>
        <w:t>抓好量化考核与监督，推动“一岗双责”落实</w:t>
      </w:r>
      <w:r>
        <w:rPr>
          <w:rFonts w:ascii="仿宋_GB2312" w:eastAsia="仿宋_GB2312" w:hint="eastAsia"/>
          <w:sz w:val="32"/>
          <w:szCs w:val="32"/>
        </w:rPr>
        <w:t>落地</w:t>
      </w:r>
      <w:r w:rsidR="004A0A66" w:rsidRPr="00DC76FE">
        <w:rPr>
          <w:rFonts w:ascii="仿宋_GB2312" w:eastAsia="仿宋_GB2312" w:hint="eastAsia"/>
          <w:sz w:val="32"/>
          <w:szCs w:val="32"/>
        </w:rPr>
        <w:t>。</w:t>
      </w:r>
    </w:p>
    <w:p w:rsidR="005861DF" w:rsidRPr="00581234" w:rsidRDefault="00563F82" w:rsidP="00532B9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5</w:t>
      </w:r>
      <w:r w:rsidRPr="003A396F">
        <w:rPr>
          <w:rFonts w:ascii="楷体_GB2312" w:eastAsia="楷体_GB2312" w:hint="eastAsia"/>
          <w:b/>
          <w:sz w:val="32"/>
          <w:szCs w:val="32"/>
        </w:rPr>
        <w:t>.</w:t>
      </w:r>
      <w:r w:rsidR="00257B61">
        <w:rPr>
          <w:rFonts w:ascii="楷体_GB2312" w:eastAsia="楷体_GB2312" w:hint="eastAsia"/>
          <w:b/>
          <w:sz w:val="32"/>
          <w:szCs w:val="32"/>
        </w:rPr>
        <w:t>探索</w:t>
      </w:r>
      <w:r w:rsidR="00581234">
        <w:rPr>
          <w:rFonts w:ascii="楷体_GB2312" w:eastAsia="楷体_GB2312" w:hint="eastAsia"/>
          <w:b/>
          <w:sz w:val="32"/>
          <w:szCs w:val="32"/>
        </w:rPr>
        <w:t>开展</w:t>
      </w:r>
      <w:r w:rsidR="004A0A66" w:rsidRPr="003A396F">
        <w:rPr>
          <w:rFonts w:ascii="楷体_GB2312" w:eastAsia="楷体_GB2312" w:hint="eastAsia"/>
          <w:b/>
          <w:sz w:val="32"/>
          <w:szCs w:val="32"/>
        </w:rPr>
        <w:t>“清廉讲堂”建设</w:t>
      </w:r>
      <w:r w:rsidR="00581234">
        <w:rPr>
          <w:rFonts w:ascii="楷体_GB2312" w:eastAsia="楷体_GB2312" w:hint="eastAsia"/>
          <w:b/>
          <w:sz w:val="32"/>
          <w:szCs w:val="32"/>
        </w:rPr>
        <w:t>。</w:t>
      </w:r>
      <w:r w:rsidR="004A0A66" w:rsidRPr="00DC76FE">
        <w:rPr>
          <w:rFonts w:ascii="仿宋_GB2312" w:eastAsia="仿宋_GB2312" w:hint="eastAsia"/>
          <w:sz w:val="32"/>
          <w:szCs w:val="32"/>
        </w:rPr>
        <w:t>拓展清廉教育阵地，</w:t>
      </w:r>
      <w:r w:rsidR="00D349A0">
        <w:rPr>
          <w:rFonts w:ascii="仿宋_GB2312" w:eastAsia="仿宋_GB2312" w:hint="eastAsia"/>
          <w:sz w:val="32"/>
          <w:szCs w:val="32"/>
        </w:rPr>
        <w:t>制定</w:t>
      </w:r>
      <w:r w:rsidR="0063586A">
        <w:rPr>
          <w:rFonts w:ascii="仿宋_GB2312" w:eastAsia="仿宋_GB2312" w:hint="eastAsia"/>
          <w:sz w:val="32"/>
          <w:szCs w:val="32"/>
        </w:rPr>
        <w:t>《</w:t>
      </w:r>
      <w:r w:rsidR="00257B61">
        <w:rPr>
          <w:rFonts w:ascii="仿宋_GB2312" w:eastAsia="仿宋_GB2312" w:hint="eastAsia"/>
          <w:sz w:val="32"/>
          <w:szCs w:val="32"/>
        </w:rPr>
        <w:t>“清廉讲堂”建设实施方案</w:t>
      </w:r>
      <w:r w:rsidR="0063586A">
        <w:rPr>
          <w:rFonts w:ascii="仿宋_GB2312" w:eastAsia="仿宋_GB2312" w:hint="eastAsia"/>
          <w:sz w:val="32"/>
          <w:szCs w:val="32"/>
        </w:rPr>
        <w:t>》</w:t>
      </w:r>
      <w:r w:rsidR="00257B61">
        <w:rPr>
          <w:rFonts w:ascii="仿宋_GB2312" w:eastAsia="仿宋_GB2312" w:hint="eastAsia"/>
          <w:sz w:val="32"/>
          <w:szCs w:val="32"/>
        </w:rPr>
        <w:t>，</w:t>
      </w:r>
      <w:r w:rsidR="006D40C2" w:rsidRPr="00DC76FE">
        <w:rPr>
          <w:rFonts w:ascii="仿宋_GB2312" w:eastAsia="仿宋_GB2312" w:hint="eastAsia"/>
          <w:sz w:val="32"/>
          <w:szCs w:val="32"/>
        </w:rPr>
        <w:t>推动形成由纪委办牵头、相关职能部门、二级学院共同参与，面向党员干部、</w:t>
      </w:r>
      <w:r w:rsidR="00581234">
        <w:rPr>
          <w:rFonts w:ascii="仿宋_GB2312" w:eastAsia="仿宋_GB2312" w:hint="eastAsia"/>
          <w:sz w:val="32"/>
          <w:szCs w:val="32"/>
        </w:rPr>
        <w:t>青年</w:t>
      </w:r>
      <w:r w:rsidR="006D40C2" w:rsidRPr="00DC76FE">
        <w:rPr>
          <w:rFonts w:ascii="仿宋_GB2312" w:eastAsia="仿宋_GB2312" w:hint="eastAsia"/>
          <w:sz w:val="32"/>
          <w:szCs w:val="32"/>
        </w:rPr>
        <w:t>教师、学生骨干、党员发展对象等群体持续开展纪法、清廉教育的特色品牌</w:t>
      </w:r>
      <w:r w:rsidR="00FC4978" w:rsidRPr="00DC76FE">
        <w:rPr>
          <w:rFonts w:ascii="仿宋_GB2312" w:eastAsia="仿宋_GB2312" w:hint="eastAsia"/>
          <w:sz w:val="32"/>
          <w:szCs w:val="32"/>
        </w:rPr>
        <w:t>“清廉讲堂”</w:t>
      </w:r>
      <w:r w:rsidR="0063586A">
        <w:rPr>
          <w:rFonts w:ascii="仿宋_GB2312" w:eastAsia="仿宋_GB2312" w:hint="eastAsia"/>
          <w:sz w:val="32"/>
          <w:szCs w:val="32"/>
        </w:rPr>
        <w:t>。</w:t>
      </w:r>
    </w:p>
    <w:p w:rsidR="00793C2A" w:rsidRPr="00581234" w:rsidRDefault="00563F82" w:rsidP="00532B90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6</w:t>
      </w:r>
      <w:r w:rsidRPr="003A396F">
        <w:rPr>
          <w:rFonts w:ascii="楷体_GB2312" w:eastAsia="楷体_GB2312" w:hint="eastAsia"/>
          <w:b/>
          <w:sz w:val="32"/>
          <w:szCs w:val="32"/>
        </w:rPr>
        <w:t>.</w:t>
      </w:r>
      <w:r w:rsidR="00257B61">
        <w:rPr>
          <w:rFonts w:ascii="楷体_GB2312" w:eastAsia="楷体_GB2312" w:hint="eastAsia"/>
          <w:b/>
          <w:sz w:val="32"/>
          <w:szCs w:val="32"/>
        </w:rPr>
        <w:t>持续</w:t>
      </w:r>
      <w:r w:rsidR="00581234">
        <w:rPr>
          <w:rFonts w:ascii="楷体_GB2312" w:eastAsia="楷体_GB2312" w:hint="eastAsia"/>
          <w:b/>
          <w:sz w:val="32"/>
          <w:szCs w:val="32"/>
        </w:rPr>
        <w:t>推进</w:t>
      </w:r>
      <w:r w:rsidR="004A0A66" w:rsidRPr="003A396F">
        <w:rPr>
          <w:rFonts w:ascii="楷体_GB2312" w:eastAsia="楷体_GB2312" w:hint="eastAsia"/>
          <w:b/>
          <w:sz w:val="32"/>
          <w:szCs w:val="32"/>
        </w:rPr>
        <w:t>清廉文化建设</w:t>
      </w:r>
      <w:r w:rsidR="00581234">
        <w:rPr>
          <w:rFonts w:ascii="楷体_GB2312" w:eastAsia="楷体_GB2312" w:hint="eastAsia"/>
          <w:b/>
          <w:sz w:val="32"/>
          <w:szCs w:val="32"/>
        </w:rPr>
        <w:t>。</w:t>
      </w:r>
      <w:r w:rsidR="004A0A66" w:rsidRPr="00DC76FE">
        <w:rPr>
          <w:rFonts w:ascii="仿宋_GB2312" w:eastAsia="仿宋_GB2312" w:hint="eastAsia"/>
          <w:sz w:val="32"/>
          <w:szCs w:val="32"/>
        </w:rPr>
        <w:t>构建校院两级清廉教育常态化机制，</w:t>
      </w:r>
      <w:r w:rsidR="006D40C2" w:rsidRPr="00DC76FE">
        <w:rPr>
          <w:rFonts w:ascii="仿宋_GB2312" w:eastAsia="仿宋_GB2312" w:hint="eastAsia"/>
          <w:sz w:val="32"/>
          <w:szCs w:val="32"/>
        </w:rPr>
        <w:t>协同</w:t>
      </w:r>
      <w:r w:rsidR="006D40C2">
        <w:rPr>
          <w:rFonts w:ascii="仿宋_GB2312" w:eastAsia="仿宋_GB2312" w:hint="eastAsia"/>
          <w:sz w:val="32"/>
          <w:szCs w:val="32"/>
        </w:rPr>
        <w:t>校团委、二级学院等</w:t>
      </w:r>
      <w:r w:rsidR="006D40C2" w:rsidRPr="00DC76FE">
        <w:rPr>
          <w:rFonts w:ascii="仿宋_GB2312" w:eastAsia="仿宋_GB2312" w:hint="eastAsia"/>
          <w:sz w:val="32"/>
          <w:szCs w:val="32"/>
        </w:rPr>
        <w:t>开展清廉</w:t>
      </w:r>
      <w:r w:rsidR="006D40C2">
        <w:rPr>
          <w:rFonts w:ascii="仿宋_GB2312" w:eastAsia="仿宋_GB2312" w:hint="eastAsia"/>
          <w:sz w:val="32"/>
          <w:szCs w:val="32"/>
        </w:rPr>
        <w:t>文化</w:t>
      </w:r>
      <w:r w:rsidR="006D40C2" w:rsidRPr="00DC76FE">
        <w:rPr>
          <w:rFonts w:ascii="仿宋_GB2312" w:eastAsia="仿宋_GB2312" w:hint="eastAsia"/>
          <w:sz w:val="32"/>
          <w:szCs w:val="32"/>
        </w:rPr>
        <w:t>主题演讲、作品征集等活动，</w:t>
      </w:r>
      <w:r w:rsidR="00793C2A">
        <w:rPr>
          <w:rFonts w:ascii="仿宋_GB2312" w:eastAsia="仿宋_GB2312" w:hint="eastAsia"/>
          <w:sz w:val="32"/>
          <w:szCs w:val="32"/>
        </w:rPr>
        <w:t>探索通过第二课堂、</w:t>
      </w:r>
      <w:r w:rsidR="00793C2A" w:rsidRPr="003B43FE">
        <w:rPr>
          <w:rFonts w:ascii="仿宋_GB2312" w:eastAsia="仿宋_GB2312" w:hint="eastAsia"/>
          <w:sz w:val="32"/>
          <w:szCs w:val="32"/>
        </w:rPr>
        <w:t>实践教学及</w:t>
      </w:r>
      <w:r w:rsidR="00793C2A">
        <w:rPr>
          <w:rFonts w:ascii="仿宋_GB2312" w:eastAsia="仿宋_GB2312" w:hint="eastAsia"/>
          <w:sz w:val="32"/>
          <w:szCs w:val="32"/>
        </w:rPr>
        <w:t>新媒体平台等</w:t>
      </w:r>
      <w:r w:rsidR="00793C2A" w:rsidRPr="00DC76FE">
        <w:rPr>
          <w:rFonts w:ascii="仿宋_GB2312" w:eastAsia="仿宋_GB2312" w:hint="eastAsia"/>
          <w:sz w:val="32"/>
          <w:szCs w:val="32"/>
        </w:rPr>
        <w:t>广泛开展清廉文化宣传</w:t>
      </w:r>
      <w:r w:rsidR="00FC4978">
        <w:rPr>
          <w:rFonts w:ascii="仿宋_GB2312" w:eastAsia="仿宋_GB2312" w:hint="eastAsia"/>
          <w:sz w:val="32"/>
          <w:szCs w:val="32"/>
        </w:rPr>
        <w:t>教育</w:t>
      </w:r>
      <w:r w:rsidR="00793C2A" w:rsidRPr="00DC76FE">
        <w:rPr>
          <w:rFonts w:ascii="仿宋_GB2312" w:eastAsia="仿宋_GB2312" w:hint="eastAsia"/>
          <w:sz w:val="32"/>
          <w:szCs w:val="32"/>
        </w:rPr>
        <w:t>。</w:t>
      </w:r>
    </w:p>
    <w:p w:rsidR="004A0A66" w:rsidRPr="004B4ADC" w:rsidRDefault="00233336" w:rsidP="00532B9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B4ADC">
        <w:rPr>
          <w:rFonts w:ascii="黑体" w:eastAsia="黑体" w:hAnsi="黑体" w:hint="eastAsia"/>
          <w:sz w:val="32"/>
          <w:szCs w:val="32"/>
        </w:rPr>
        <w:t>三</w:t>
      </w:r>
      <w:r w:rsidR="004A0A66" w:rsidRPr="004B4ADC">
        <w:rPr>
          <w:rFonts w:ascii="黑体" w:eastAsia="黑体" w:hAnsi="黑体" w:hint="eastAsia"/>
          <w:sz w:val="32"/>
          <w:szCs w:val="32"/>
        </w:rPr>
        <w:t>、</w:t>
      </w:r>
      <w:r w:rsidR="0063586A">
        <w:rPr>
          <w:rFonts w:ascii="黑体" w:eastAsia="黑体" w:hAnsi="黑体" w:hint="eastAsia"/>
          <w:sz w:val="32"/>
          <w:szCs w:val="32"/>
        </w:rPr>
        <w:t>强化</w:t>
      </w:r>
      <w:r w:rsidR="004A0A66" w:rsidRPr="004B4ADC">
        <w:rPr>
          <w:rFonts w:ascii="黑体" w:eastAsia="黑体" w:hAnsi="黑体" w:hint="eastAsia"/>
          <w:sz w:val="32"/>
          <w:szCs w:val="32"/>
        </w:rPr>
        <w:t>日常监督</w:t>
      </w:r>
      <w:r w:rsidR="00281377" w:rsidRPr="004B4ADC">
        <w:rPr>
          <w:rFonts w:ascii="黑体" w:eastAsia="黑体" w:hAnsi="黑体" w:hint="eastAsia"/>
          <w:sz w:val="32"/>
          <w:szCs w:val="32"/>
        </w:rPr>
        <w:t>，全面提升监督</w:t>
      </w:r>
      <w:r w:rsidR="003B43FE">
        <w:rPr>
          <w:rFonts w:ascii="黑体" w:eastAsia="黑体" w:hAnsi="黑体" w:hint="eastAsia"/>
          <w:sz w:val="32"/>
          <w:szCs w:val="32"/>
        </w:rPr>
        <w:t>实效</w:t>
      </w:r>
    </w:p>
    <w:p w:rsidR="00281377" w:rsidRPr="00581234" w:rsidRDefault="00A57783" w:rsidP="00532B90">
      <w:pPr>
        <w:spacing w:line="600" w:lineRule="exact"/>
        <w:ind w:firstLine="640"/>
        <w:rPr>
          <w:rFonts w:ascii="楷体_GB2312" w:eastAsia="楷体_GB2312"/>
          <w:b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7</w:t>
      </w:r>
      <w:r>
        <w:rPr>
          <w:rFonts w:ascii="楷体_GB2312" w:eastAsia="楷体_GB2312" w:hint="eastAsia"/>
          <w:b/>
          <w:sz w:val="32"/>
          <w:szCs w:val="32"/>
        </w:rPr>
        <w:t>.</w:t>
      </w:r>
      <w:r w:rsidR="00281377" w:rsidRPr="003A396F">
        <w:rPr>
          <w:rFonts w:ascii="楷体_GB2312" w:eastAsia="楷体_GB2312" w:hint="eastAsia"/>
          <w:b/>
          <w:sz w:val="32"/>
          <w:szCs w:val="32"/>
        </w:rPr>
        <w:t>加大重点领域防治</w:t>
      </w:r>
      <w:r w:rsidR="00581234">
        <w:rPr>
          <w:rFonts w:ascii="楷体_GB2312" w:eastAsia="楷体_GB2312" w:hint="eastAsia"/>
          <w:b/>
          <w:sz w:val="32"/>
          <w:szCs w:val="32"/>
        </w:rPr>
        <w:t>。</w:t>
      </w:r>
      <w:r w:rsidR="00581234">
        <w:rPr>
          <w:rFonts w:ascii="仿宋_GB2312" w:eastAsia="仿宋_GB2312" w:hint="eastAsia"/>
          <w:sz w:val="32"/>
          <w:szCs w:val="32"/>
        </w:rPr>
        <w:t>加强对</w:t>
      </w:r>
      <w:r w:rsidR="003B43FE">
        <w:rPr>
          <w:rFonts w:ascii="仿宋_GB2312" w:eastAsia="仿宋_GB2312" w:hint="eastAsia"/>
          <w:sz w:val="32"/>
          <w:szCs w:val="32"/>
        </w:rPr>
        <w:t>后勤基建、招标采购、招生招</w:t>
      </w:r>
      <w:r w:rsidR="003B43FE">
        <w:rPr>
          <w:rFonts w:ascii="仿宋_GB2312" w:eastAsia="仿宋_GB2312" w:hint="eastAsia"/>
          <w:sz w:val="32"/>
          <w:szCs w:val="32"/>
        </w:rPr>
        <w:lastRenderedPageBreak/>
        <w:t>聘、继续教育、合作办学、校办企业等重点领域</w:t>
      </w:r>
      <w:r w:rsidR="00581234">
        <w:rPr>
          <w:rFonts w:ascii="仿宋_GB2312" w:eastAsia="仿宋_GB2312" w:hint="eastAsia"/>
          <w:sz w:val="32"/>
          <w:szCs w:val="32"/>
        </w:rPr>
        <w:t>监督</w:t>
      </w:r>
      <w:r w:rsidR="003B43FE">
        <w:rPr>
          <w:rFonts w:ascii="仿宋_GB2312" w:eastAsia="仿宋_GB2312" w:hint="eastAsia"/>
          <w:sz w:val="32"/>
          <w:szCs w:val="32"/>
        </w:rPr>
        <w:t>，</w:t>
      </w:r>
      <w:r w:rsidR="002B3E5B">
        <w:rPr>
          <w:rFonts w:ascii="仿宋_GB2312" w:eastAsia="仿宋_GB2312" w:hint="eastAsia"/>
          <w:sz w:val="32"/>
          <w:szCs w:val="32"/>
        </w:rPr>
        <w:t>修改</w:t>
      </w:r>
      <w:r w:rsidR="007629C2" w:rsidRPr="007629C2">
        <w:rPr>
          <w:rFonts w:ascii="仿宋_GB2312" w:eastAsia="仿宋_GB2312" w:hint="eastAsia"/>
          <w:sz w:val="32"/>
          <w:szCs w:val="32"/>
        </w:rPr>
        <w:t>完善《</w:t>
      </w:r>
      <w:r w:rsidR="003B43FE" w:rsidRPr="003B43FE">
        <w:rPr>
          <w:rFonts w:ascii="仿宋_GB2312" w:eastAsia="仿宋_GB2312" w:hint="eastAsia"/>
          <w:sz w:val="32"/>
          <w:szCs w:val="32"/>
        </w:rPr>
        <w:t>主要廉政风险与防控措施对照检视清单</w:t>
      </w:r>
      <w:r w:rsidR="007629C2" w:rsidRPr="007629C2">
        <w:rPr>
          <w:rFonts w:ascii="仿宋_GB2312" w:eastAsia="仿宋_GB2312" w:hint="eastAsia"/>
          <w:sz w:val="32"/>
          <w:szCs w:val="32"/>
        </w:rPr>
        <w:t>》</w:t>
      </w:r>
      <w:r w:rsidR="003B43FE">
        <w:rPr>
          <w:rFonts w:ascii="仿宋_GB2312" w:eastAsia="仿宋_GB2312" w:hint="eastAsia"/>
          <w:sz w:val="32"/>
          <w:szCs w:val="32"/>
        </w:rPr>
        <w:t>，推进廉政风险防控</w:t>
      </w:r>
      <w:r w:rsidR="00581234">
        <w:rPr>
          <w:rFonts w:ascii="仿宋_GB2312" w:eastAsia="仿宋_GB2312" w:hint="eastAsia"/>
          <w:sz w:val="32"/>
          <w:szCs w:val="32"/>
        </w:rPr>
        <w:t>机制</w:t>
      </w:r>
      <w:r w:rsidR="003B43FE">
        <w:rPr>
          <w:rFonts w:ascii="仿宋_GB2312" w:eastAsia="仿宋_GB2312" w:hint="eastAsia"/>
          <w:sz w:val="32"/>
          <w:szCs w:val="32"/>
        </w:rPr>
        <w:t>到岗到人。</w:t>
      </w:r>
      <w:r w:rsidR="00DA7AA3">
        <w:rPr>
          <w:rFonts w:ascii="仿宋_GB2312" w:eastAsia="仿宋_GB2312" w:hint="eastAsia"/>
          <w:sz w:val="32"/>
          <w:szCs w:val="32"/>
        </w:rPr>
        <w:t>严格落实</w:t>
      </w:r>
      <w:r w:rsidR="00281377" w:rsidRPr="00DC76FE">
        <w:rPr>
          <w:rFonts w:ascii="仿宋_GB2312" w:eastAsia="仿宋_GB2312" w:hint="eastAsia"/>
          <w:sz w:val="32"/>
          <w:szCs w:val="32"/>
        </w:rPr>
        <w:t>《主要</w:t>
      </w:r>
      <w:r w:rsidR="00021A4D" w:rsidRPr="00DC76FE">
        <w:rPr>
          <w:rFonts w:ascii="仿宋_GB2312" w:eastAsia="仿宋_GB2312" w:hint="eastAsia"/>
          <w:sz w:val="32"/>
          <w:szCs w:val="32"/>
        </w:rPr>
        <w:t>监督</w:t>
      </w:r>
      <w:r w:rsidR="00281377" w:rsidRPr="00DC76FE">
        <w:rPr>
          <w:rFonts w:ascii="仿宋_GB2312" w:eastAsia="仿宋_GB2312" w:hint="eastAsia"/>
          <w:sz w:val="32"/>
          <w:szCs w:val="32"/>
        </w:rPr>
        <w:t>事项报备</w:t>
      </w:r>
      <w:r w:rsidR="00021A4D">
        <w:rPr>
          <w:rFonts w:ascii="仿宋_GB2312" w:eastAsia="仿宋_GB2312" w:hint="eastAsia"/>
          <w:sz w:val="32"/>
          <w:szCs w:val="32"/>
        </w:rPr>
        <w:t>办法</w:t>
      </w:r>
      <w:r w:rsidR="00281377" w:rsidRPr="00DC76FE">
        <w:rPr>
          <w:rFonts w:ascii="仿宋_GB2312" w:eastAsia="仿宋_GB2312" w:hint="eastAsia"/>
          <w:sz w:val="32"/>
          <w:szCs w:val="32"/>
        </w:rPr>
        <w:t>》，将监督报备工作执行情况纳入年度考核</w:t>
      </w:r>
      <w:r w:rsidR="003B43FE">
        <w:rPr>
          <w:rFonts w:ascii="仿宋_GB2312" w:eastAsia="仿宋_GB2312" w:hint="eastAsia"/>
          <w:sz w:val="32"/>
          <w:szCs w:val="32"/>
        </w:rPr>
        <w:t>，做好事先提醒与跟进监督，逐步实现全过程监督和监督全覆盖。</w:t>
      </w:r>
    </w:p>
    <w:p w:rsidR="004A0A66" w:rsidRPr="00581234" w:rsidRDefault="00281377" w:rsidP="00532B90">
      <w:pPr>
        <w:spacing w:line="600" w:lineRule="exact"/>
        <w:ind w:firstLine="640"/>
        <w:rPr>
          <w:rFonts w:ascii="楷体_GB2312" w:eastAsia="楷体_GB2312"/>
          <w:b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8</w:t>
      </w:r>
      <w:r w:rsidRPr="003A396F">
        <w:rPr>
          <w:rFonts w:ascii="楷体_GB2312" w:eastAsia="楷体_GB2312" w:hint="eastAsia"/>
          <w:b/>
          <w:sz w:val="32"/>
          <w:szCs w:val="32"/>
        </w:rPr>
        <w:t>.抓紧抓实专项监督</w:t>
      </w:r>
      <w:r w:rsidR="00581234">
        <w:rPr>
          <w:rFonts w:ascii="楷体_GB2312" w:eastAsia="楷体_GB2312" w:hint="eastAsia"/>
          <w:b/>
          <w:sz w:val="32"/>
          <w:szCs w:val="32"/>
        </w:rPr>
        <w:t>。</w:t>
      </w:r>
      <w:r w:rsidR="004A0A66" w:rsidRPr="00DC76FE">
        <w:rPr>
          <w:rFonts w:ascii="仿宋_GB2312" w:eastAsia="仿宋_GB2312" w:hint="eastAsia"/>
          <w:sz w:val="32"/>
          <w:szCs w:val="32"/>
        </w:rPr>
        <w:t>常态</w:t>
      </w:r>
      <w:proofErr w:type="gramStart"/>
      <w:r w:rsidR="004A0A66" w:rsidRPr="00DC76FE">
        <w:rPr>
          <w:rFonts w:ascii="仿宋_GB2312" w:eastAsia="仿宋_GB2312" w:hint="eastAsia"/>
          <w:sz w:val="32"/>
          <w:szCs w:val="32"/>
        </w:rPr>
        <w:t>化开展</w:t>
      </w:r>
      <w:proofErr w:type="gramEnd"/>
      <w:r w:rsidR="00581234">
        <w:rPr>
          <w:rFonts w:ascii="仿宋_GB2312" w:eastAsia="仿宋_GB2312" w:hint="eastAsia"/>
          <w:sz w:val="32"/>
          <w:szCs w:val="32"/>
        </w:rPr>
        <w:t>科研经费使用、</w:t>
      </w:r>
      <w:r w:rsidR="00831685">
        <w:rPr>
          <w:rFonts w:ascii="仿宋_GB2312" w:eastAsia="仿宋_GB2312" w:hint="eastAsia"/>
          <w:sz w:val="32"/>
          <w:szCs w:val="32"/>
        </w:rPr>
        <w:t>师德师风</w:t>
      </w:r>
      <w:r w:rsidR="007C01C4">
        <w:rPr>
          <w:rFonts w:ascii="仿宋_GB2312" w:eastAsia="仿宋_GB2312" w:hint="eastAsia"/>
          <w:sz w:val="32"/>
          <w:szCs w:val="32"/>
        </w:rPr>
        <w:t>、</w:t>
      </w:r>
      <w:r w:rsidR="0063586A">
        <w:rPr>
          <w:rFonts w:ascii="仿宋_GB2312" w:eastAsia="仿宋_GB2312" w:hint="eastAsia"/>
          <w:sz w:val="32"/>
          <w:szCs w:val="32"/>
        </w:rPr>
        <w:t>校园</w:t>
      </w:r>
      <w:r w:rsidR="004A0A66" w:rsidRPr="00DC76FE">
        <w:rPr>
          <w:rFonts w:ascii="仿宋_GB2312" w:eastAsia="仿宋_GB2312" w:hint="eastAsia"/>
          <w:sz w:val="32"/>
          <w:szCs w:val="32"/>
        </w:rPr>
        <w:t>疫情防控、制止餐饮浪费</w:t>
      </w:r>
      <w:r w:rsidR="007C01C4">
        <w:rPr>
          <w:rFonts w:ascii="仿宋_GB2312" w:eastAsia="仿宋_GB2312" w:hint="eastAsia"/>
          <w:sz w:val="32"/>
          <w:szCs w:val="32"/>
        </w:rPr>
        <w:t>等</w:t>
      </w:r>
      <w:r w:rsidR="004A0A66" w:rsidRPr="00DC76FE">
        <w:rPr>
          <w:rFonts w:ascii="仿宋_GB2312" w:eastAsia="仿宋_GB2312" w:hint="eastAsia"/>
          <w:sz w:val="32"/>
          <w:szCs w:val="32"/>
        </w:rPr>
        <w:t>专项督查</w:t>
      </w:r>
      <w:r w:rsidR="00581234">
        <w:rPr>
          <w:rFonts w:ascii="仿宋_GB2312" w:eastAsia="仿宋_GB2312" w:hint="eastAsia"/>
          <w:sz w:val="32"/>
          <w:szCs w:val="32"/>
        </w:rPr>
        <w:t>，</w:t>
      </w:r>
      <w:r w:rsidR="00831685">
        <w:rPr>
          <w:rFonts w:ascii="仿宋_GB2312" w:eastAsia="仿宋_GB2312" w:hint="eastAsia"/>
          <w:sz w:val="32"/>
          <w:szCs w:val="32"/>
        </w:rPr>
        <w:t>督促</w:t>
      </w:r>
      <w:r w:rsidR="004A0A66" w:rsidRPr="00DC76FE">
        <w:rPr>
          <w:rFonts w:ascii="仿宋_GB2312" w:eastAsia="仿宋_GB2312" w:hint="eastAsia"/>
          <w:sz w:val="32"/>
          <w:szCs w:val="32"/>
        </w:rPr>
        <w:t>开展</w:t>
      </w:r>
      <w:proofErr w:type="gramStart"/>
      <w:r w:rsidR="004A0A66" w:rsidRPr="00DC76FE">
        <w:rPr>
          <w:rFonts w:ascii="仿宋_GB2312" w:eastAsia="仿宋_GB2312" w:hint="eastAsia"/>
          <w:sz w:val="32"/>
          <w:szCs w:val="32"/>
        </w:rPr>
        <w:t>违规挂证取酬</w:t>
      </w:r>
      <w:proofErr w:type="gramEnd"/>
      <w:r w:rsidR="00D66326">
        <w:rPr>
          <w:rFonts w:ascii="仿宋_GB2312" w:eastAsia="仿宋_GB2312" w:hint="eastAsia"/>
          <w:sz w:val="32"/>
          <w:szCs w:val="32"/>
        </w:rPr>
        <w:t>、</w:t>
      </w:r>
      <w:r w:rsidR="004A0A66" w:rsidRPr="00DC76FE">
        <w:rPr>
          <w:rFonts w:ascii="仿宋_GB2312" w:eastAsia="仿宋_GB2312" w:hint="eastAsia"/>
          <w:sz w:val="32"/>
          <w:szCs w:val="32"/>
        </w:rPr>
        <w:t>在编人员经商办企业“回头看”</w:t>
      </w:r>
      <w:r w:rsidR="00D66326">
        <w:rPr>
          <w:rFonts w:ascii="仿宋_GB2312" w:eastAsia="仿宋_GB2312" w:hint="eastAsia"/>
          <w:sz w:val="32"/>
          <w:szCs w:val="32"/>
        </w:rPr>
        <w:t>等</w:t>
      </w:r>
      <w:r w:rsidR="004A0A66" w:rsidRPr="00DC76FE">
        <w:rPr>
          <w:rFonts w:ascii="仿宋_GB2312" w:eastAsia="仿宋_GB2312" w:hint="eastAsia"/>
          <w:sz w:val="32"/>
          <w:szCs w:val="32"/>
        </w:rPr>
        <w:t>专项督查</w:t>
      </w:r>
      <w:r w:rsidR="00581234">
        <w:rPr>
          <w:rFonts w:ascii="仿宋_GB2312" w:eastAsia="仿宋_GB2312" w:hint="eastAsia"/>
          <w:sz w:val="32"/>
          <w:szCs w:val="32"/>
        </w:rPr>
        <w:t>，编发</w:t>
      </w:r>
      <w:r w:rsidR="004A0A66" w:rsidRPr="00DC76FE">
        <w:rPr>
          <w:rFonts w:ascii="仿宋_GB2312" w:eastAsia="仿宋_GB2312" w:hint="eastAsia"/>
          <w:sz w:val="32"/>
          <w:szCs w:val="32"/>
        </w:rPr>
        <w:t>《督查专报》向党委汇报专项监督检查工作。</w:t>
      </w:r>
    </w:p>
    <w:p w:rsidR="00D83235" w:rsidRPr="00FD22CD" w:rsidRDefault="00D83235" w:rsidP="00532B90"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9</w:t>
      </w:r>
      <w:r w:rsidRPr="00941271">
        <w:rPr>
          <w:rFonts w:ascii="楷体_GB2312" w:eastAsia="楷体_GB2312" w:hint="eastAsia"/>
          <w:b/>
          <w:sz w:val="32"/>
          <w:szCs w:val="32"/>
        </w:rPr>
        <w:t>.强化“关键少数”监督</w:t>
      </w:r>
      <w:r w:rsidR="00D66326">
        <w:rPr>
          <w:rFonts w:ascii="楷体_GB2312" w:eastAsia="楷体_GB2312" w:hint="eastAsia"/>
          <w:b/>
          <w:sz w:val="32"/>
          <w:szCs w:val="32"/>
        </w:rPr>
        <w:t>。</w:t>
      </w:r>
      <w:r w:rsidR="00FD22CD">
        <w:rPr>
          <w:rFonts w:ascii="仿宋_GB2312" w:eastAsia="仿宋_GB2312" w:hint="eastAsia"/>
          <w:sz w:val="32"/>
          <w:szCs w:val="32"/>
        </w:rPr>
        <w:t>配合党委制定《</w:t>
      </w:r>
      <w:r w:rsidR="00FD22CD" w:rsidRPr="004D5724">
        <w:rPr>
          <w:rFonts w:ascii="仿宋_GB2312" w:eastAsia="仿宋_GB2312" w:hint="eastAsia"/>
          <w:sz w:val="32"/>
          <w:szCs w:val="32"/>
        </w:rPr>
        <w:t>党风廉政建设责任制检查考核办法</w:t>
      </w:r>
      <w:r w:rsidR="00FD22CD">
        <w:rPr>
          <w:rFonts w:ascii="仿宋_GB2312" w:eastAsia="仿宋_GB2312" w:hint="eastAsia"/>
          <w:sz w:val="32"/>
          <w:szCs w:val="32"/>
        </w:rPr>
        <w:t>》，协助开展</w:t>
      </w:r>
      <w:r w:rsidR="00FD22CD" w:rsidRPr="004D5724">
        <w:rPr>
          <w:rFonts w:ascii="仿宋_GB2312" w:eastAsia="仿宋_GB2312" w:hint="eastAsia"/>
          <w:sz w:val="32"/>
          <w:szCs w:val="32"/>
        </w:rPr>
        <w:t>党风廉政建设责任制</w:t>
      </w:r>
      <w:r w:rsidR="00FD22CD">
        <w:rPr>
          <w:rFonts w:ascii="仿宋_GB2312" w:eastAsia="仿宋_GB2312" w:hint="eastAsia"/>
          <w:sz w:val="32"/>
          <w:szCs w:val="32"/>
        </w:rPr>
        <w:t>考核</w:t>
      </w:r>
      <w:r w:rsidR="0081286E">
        <w:rPr>
          <w:rFonts w:ascii="仿宋_GB2312" w:eastAsia="仿宋_GB2312" w:hint="eastAsia"/>
          <w:sz w:val="32"/>
          <w:szCs w:val="32"/>
        </w:rPr>
        <w:t>工作</w:t>
      </w:r>
      <w:r w:rsidR="00FD22CD">
        <w:rPr>
          <w:rFonts w:ascii="仿宋_GB2312" w:eastAsia="仿宋_GB2312" w:hint="eastAsia"/>
          <w:sz w:val="32"/>
          <w:szCs w:val="32"/>
        </w:rPr>
        <w:t>。</w:t>
      </w:r>
      <w:r w:rsidRPr="00D83235">
        <w:rPr>
          <w:rFonts w:ascii="仿宋_GB2312" w:eastAsia="仿宋_GB2312" w:hint="eastAsia"/>
          <w:sz w:val="32"/>
          <w:szCs w:val="32"/>
        </w:rPr>
        <w:t>推动落实</w:t>
      </w:r>
      <w:r w:rsidRPr="00D83235">
        <w:rPr>
          <w:rFonts w:ascii="仿宋_GB2312" w:eastAsia="仿宋_GB2312"/>
          <w:sz w:val="32"/>
          <w:szCs w:val="32"/>
        </w:rPr>
        <w:t>《干部不担当不作为对照检查清单》</w:t>
      </w:r>
      <w:r w:rsidR="007675BA">
        <w:rPr>
          <w:rFonts w:ascii="仿宋_GB2312" w:eastAsia="仿宋_GB2312" w:hint="eastAsia"/>
          <w:sz w:val="32"/>
          <w:szCs w:val="32"/>
        </w:rPr>
        <w:t>，</w:t>
      </w:r>
      <w:r w:rsidR="007675BA">
        <w:rPr>
          <w:rFonts w:ascii="仿宋_GB2312" w:eastAsia="仿宋_GB2312"/>
          <w:sz w:val="32"/>
          <w:szCs w:val="32"/>
        </w:rPr>
        <w:t>重点整治</w:t>
      </w:r>
      <w:r w:rsidR="007675BA">
        <w:rPr>
          <w:rFonts w:ascii="仿宋_GB2312" w:eastAsia="仿宋_GB2312" w:hint="eastAsia"/>
          <w:sz w:val="32"/>
          <w:szCs w:val="32"/>
        </w:rPr>
        <w:t>“</w:t>
      </w:r>
      <w:r w:rsidR="00D66326">
        <w:rPr>
          <w:rFonts w:ascii="仿宋_GB2312" w:eastAsia="仿宋_GB2312" w:hint="eastAsia"/>
          <w:sz w:val="32"/>
          <w:szCs w:val="32"/>
        </w:rPr>
        <w:t>推拖绕</w:t>
      </w:r>
      <w:r w:rsidR="007675BA">
        <w:rPr>
          <w:rFonts w:ascii="仿宋_GB2312" w:eastAsia="仿宋_GB2312" w:hint="eastAsia"/>
          <w:sz w:val="32"/>
          <w:szCs w:val="32"/>
        </w:rPr>
        <w:t>”现象</w:t>
      </w:r>
      <w:r w:rsidR="006B2866">
        <w:rPr>
          <w:rFonts w:ascii="仿宋_GB2312" w:eastAsia="仿宋_GB2312" w:hint="eastAsia"/>
          <w:sz w:val="32"/>
          <w:szCs w:val="32"/>
        </w:rPr>
        <w:t>。</w:t>
      </w:r>
      <w:r w:rsidR="003A76E2">
        <w:rPr>
          <w:rFonts w:ascii="仿宋_GB2312" w:eastAsia="仿宋_GB2312" w:hint="eastAsia"/>
          <w:sz w:val="32"/>
          <w:szCs w:val="32"/>
        </w:rPr>
        <w:t>做好</w:t>
      </w:r>
      <w:r w:rsidR="007C01C4">
        <w:rPr>
          <w:rFonts w:ascii="仿宋_GB2312" w:eastAsia="仿宋_GB2312" w:hint="eastAsia"/>
          <w:sz w:val="32"/>
          <w:szCs w:val="32"/>
        </w:rPr>
        <w:t>中层干部届中调整和日常教育管理</w:t>
      </w:r>
      <w:r w:rsidR="003A76E2">
        <w:rPr>
          <w:rFonts w:ascii="仿宋_GB2312" w:eastAsia="仿宋_GB2312" w:hint="eastAsia"/>
          <w:sz w:val="32"/>
          <w:szCs w:val="32"/>
        </w:rPr>
        <w:t>的常态监督</w:t>
      </w:r>
      <w:r w:rsidR="007C01C4">
        <w:rPr>
          <w:rFonts w:ascii="仿宋_GB2312" w:eastAsia="仿宋_GB2312" w:hint="eastAsia"/>
          <w:sz w:val="32"/>
          <w:szCs w:val="32"/>
        </w:rPr>
        <w:t>。</w:t>
      </w:r>
    </w:p>
    <w:p w:rsidR="00233336" w:rsidRPr="004B4ADC" w:rsidRDefault="00233336" w:rsidP="00532B9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B4ADC">
        <w:rPr>
          <w:rFonts w:ascii="黑体" w:eastAsia="黑体" w:hAnsi="黑体" w:hint="eastAsia"/>
          <w:sz w:val="32"/>
          <w:szCs w:val="32"/>
        </w:rPr>
        <w:t>四、坚持</w:t>
      </w:r>
      <w:r w:rsidR="003A396F">
        <w:rPr>
          <w:rFonts w:ascii="黑体" w:eastAsia="黑体" w:hAnsi="黑体" w:hint="eastAsia"/>
          <w:sz w:val="32"/>
          <w:szCs w:val="32"/>
        </w:rPr>
        <w:t>“严”</w:t>
      </w:r>
      <w:r w:rsidR="004B4ADC">
        <w:rPr>
          <w:rFonts w:ascii="黑体" w:eastAsia="黑体" w:hAnsi="黑体" w:hint="eastAsia"/>
          <w:sz w:val="32"/>
          <w:szCs w:val="32"/>
        </w:rPr>
        <w:t>的主基调</w:t>
      </w:r>
      <w:r w:rsidRPr="004B4ADC">
        <w:rPr>
          <w:rFonts w:ascii="黑体" w:eastAsia="黑体" w:hAnsi="黑体" w:hint="eastAsia"/>
          <w:sz w:val="32"/>
          <w:szCs w:val="32"/>
        </w:rPr>
        <w:t>，</w:t>
      </w:r>
      <w:r w:rsidR="00062174" w:rsidRPr="004B4ADC">
        <w:rPr>
          <w:rFonts w:ascii="黑体" w:eastAsia="黑体" w:hAnsi="黑体" w:hint="eastAsia"/>
          <w:sz w:val="32"/>
          <w:szCs w:val="32"/>
        </w:rPr>
        <w:t>一体推进</w:t>
      </w:r>
      <w:r w:rsidR="003A396F" w:rsidRPr="004B4ADC">
        <w:rPr>
          <w:rFonts w:ascii="黑体" w:eastAsia="黑体" w:hAnsi="黑体" w:hint="eastAsia"/>
          <w:sz w:val="32"/>
          <w:szCs w:val="32"/>
        </w:rPr>
        <w:t>“三不”</w:t>
      </w:r>
      <w:r w:rsidR="00062174">
        <w:rPr>
          <w:rFonts w:ascii="黑体" w:eastAsia="黑体" w:hAnsi="黑体" w:hint="eastAsia"/>
          <w:sz w:val="32"/>
          <w:szCs w:val="32"/>
        </w:rPr>
        <w:t>机制建设</w:t>
      </w:r>
    </w:p>
    <w:p w:rsidR="004A0A66" w:rsidRPr="00FD22CD" w:rsidRDefault="00941271" w:rsidP="00532B90">
      <w:pPr>
        <w:spacing w:line="600" w:lineRule="exact"/>
        <w:ind w:firstLine="640"/>
        <w:rPr>
          <w:rFonts w:ascii="楷体_GB2312" w:eastAsia="楷体_GB2312"/>
          <w:b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10</w:t>
      </w:r>
      <w:r w:rsidR="00233336" w:rsidRPr="003A396F">
        <w:rPr>
          <w:rFonts w:ascii="楷体_GB2312" w:eastAsia="楷体_GB2312" w:hint="eastAsia"/>
          <w:b/>
          <w:sz w:val="32"/>
          <w:szCs w:val="32"/>
        </w:rPr>
        <w:t>.</w:t>
      </w:r>
      <w:r w:rsidR="004A0A66" w:rsidRPr="003A396F">
        <w:rPr>
          <w:rFonts w:ascii="楷体_GB2312" w:eastAsia="楷体_GB2312" w:hint="eastAsia"/>
          <w:b/>
          <w:sz w:val="32"/>
          <w:szCs w:val="32"/>
        </w:rPr>
        <w:t>驰而不息纠治</w:t>
      </w:r>
      <w:r w:rsidR="00233336" w:rsidRPr="003A396F">
        <w:rPr>
          <w:rFonts w:ascii="楷体_GB2312" w:eastAsia="楷体_GB2312" w:hint="eastAsia"/>
          <w:b/>
          <w:sz w:val="32"/>
          <w:szCs w:val="32"/>
        </w:rPr>
        <w:t>“四风”</w:t>
      </w:r>
      <w:r w:rsidR="00FD22CD">
        <w:rPr>
          <w:rFonts w:ascii="楷体_GB2312" w:eastAsia="楷体_GB2312" w:hint="eastAsia"/>
          <w:b/>
          <w:sz w:val="32"/>
          <w:szCs w:val="32"/>
        </w:rPr>
        <w:t>。</w:t>
      </w:r>
      <w:r w:rsidR="00831685">
        <w:rPr>
          <w:rFonts w:ascii="仿宋_GB2312" w:eastAsia="仿宋_GB2312" w:hint="eastAsia"/>
          <w:sz w:val="32"/>
          <w:szCs w:val="32"/>
        </w:rPr>
        <w:t>持续推进“清风行动”</w:t>
      </w:r>
      <w:r w:rsidR="004A0A66" w:rsidRPr="00DC76FE">
        <w:rPr>
          <w:rFonts w:ascii="仿宋_GB2312" w:eastAsia="仿宋_GB2312" w:hint="eastAsia"/>
          <w:sz w:val="32"/>
          <w:szCs w:val="32"/>
        </w:rPr>
        <w:t>，</w:t>
      </w:r>
      <w:r w:rsidR="004D5724">
        <w:rPr>
          <w:rFonts w:ascii="仿宋_GB2312" w:eastAsia="仿宋_GB2312" w:hint="eastAsia"/>
          <w:sz w:val="32"/>
          <w:szCs w:val="32"/>
        </w:rPr>
        <w:t>坚决纠治</w:t>
      </w:r>
      <w:r w:rsidR="006B2866">
        <w:rPr>
          <w:rFonts w:ascii="仿宋_GB2312" w:eastAsia="仿宋_GB2312" w:hint="eastAsia"/>
          <w:sz w:val="32"/>
          <w:szCs w:val="32"/>
        </w:rPr>
        <w:t>各类违反中央八项规定精神与</w:t>
      </w:r>
      <w:r w:rsidR="004D5724">
        <w:rPr>
          <w:rFonts w:ascii="仿宋_GB2312" w:eastAsia="仿宋_GB2312" w:hint="eastAsia"/>
          <w:sz w:val="32"/>
          <w:szCs w:val="32"/>
        </w:rPr>
        <w:t>隐形变异“四风”问题，开展</w:t>
      </w:r>
      <w:r w:rsidR="004A0A66" w:rsidRPr="00DC76FE">
        <w:rPr>
          <w:rFonts w:ascii="仿宋_GB2312" w:eastAsia="仿宋_GB2312" w:hint="eastAsia"/>
          <w:sz w:val="32"/>
          <w:szCs w:val="32"/>
        </w:rPr>
        <w:t>违规发放津补贴、三</w:t>
      </w:r>
      <w:proofErr w:type="gramStart"/>
      <w:r w:rsidR="004A0A66" w:rsidRPr="00DC76FE">
        <w:rPr>
          <w:rFonts w:ascii="仿宋_GB2312" w:eastAsia="仿宋_GB2312" w:hint="eastAsia"/>
          <w:sz w:val="32"/>
          <w:szCs w:val="32"/>
        </w:rPr>
        <w:t>公经费</w:t>
      </w:r>
      <w:proofErr w:type="gramEnd"/>
      <w:r w:rsidR="004A0A66" w:rsidRPr="00DC76FE">
        <w:rPr>
          <w:rFonts w:ascii="仿宋_GB2312" w:eastAsia="仿宋_GB2312" w:hint="eastAsia"/>
          <w:sz w:val="32"/>
          <w:szCs w:val="32"/>
        </w:rPr>
        <w:t>使用等专项治理。继续用好《党风廉政教育案例选编》尤其是校本案例，做好重要节点的警示教育和廉政提醒。</w:t>
      </w:r>
    </w:p>
    <w:p w:rsidR="003D3181" w:rsidRPr="00FD22CD" w:rsidRDefault="00233336" w:rsidP="00532B90">
      <w:pPr>
        <w:spacing w:line="600" w:lineRule="exact"/>
        <w:ind w:firstLine="640"/>
        <w:rPr>
          <w:rFonts w:ascii="楷体_GB2312" w:eastAsia="楷体_GB2312"/>
          <w:b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1</w:t>
      </w:r>
      <w:r w:rsidR="00941271"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1</w:t>
      </w:r>
      <w:r w:rsidRPr="003A396F">
        <w:rPr>
          <w:rFonts w:ascii="楷体_GB2312" w:eastAsia="楷体_GB2312" w:hint="eastAsia"/>
          <w:b/>
          <w:sz w:val="32"/>
          <w:szCs w:val="32"/>
        </w:rPr>
        <w:t>.</w:t>
      </w:r>
      <w:r w:rsidR="003A396F" w:rsidRPr="003A396F">
        <w:rPr>
          <w:rFonts w:ascii="楷体_GB2312" w:eastAsia="楷体_GB2312" w:hint="eastAsia"/>
          <w:b/>
          <w:sz w:val="32"/>
          <w:szCs w:val="32"/>
        </w:rPr>
        <w:t>深化</w:t>
      </w:r>
      <w:r w:rsidRPr="003A396F">
        <w:rPr>
          <w:rFonts w:ascii="楷体_GB2312" w:eastAsia="楷体_GB2312" w:hint="eastAsia"/>
          <w:b/>
          <w:sz w:val="32"/>
          <w:szCs w:val="32"/>
        </w:rPr>
        <w:t>运用“四种形态”</w:t>
      </w:r>
      <w:r w:rsidR="00FD22CD">
        <w:rPr>
          <w:rFonts w:ascii="楷体_GB2312" w:eastAsia="楷体_GB2312" w:hint="eastAsia"/>
          <w:b/>
          <w:sz w:val="32"/>
          <w:szCs w:val="32"/>
        </w:rPr>
        <w:t>。</w:t>
      </w:r>
      <w:r w:rsidR="00FD22CD">
        <w:rPr>
          <w:rFonts w:ascii="仿宋_GB2312" w:eastAsia="仿宋_GB2312" w:hint="eastAsia"/>
          <w:sz w:val="32"/>
          <w:szCs w:val="32"/>
        </w:rPr>
        <w:t>严格</w:t>
      </w:r>
      <w:r w:rsidR="003D3181">
        <w:rPr>
          <w:rFonts w:ascii="仿宋_GB2312" w:eastAsia="仿宋_GB2312" w:hint="eastAsia"/>
          <w:sz w:val="32"/>
          <w:szCs w:val="32"/>
        </w:rPr>
        <w:t>规范执纪问</w:t>
      </w:r>
      <w:proofErr w:type="gramStart"/>
      <w:r w:rsidR="003D3181">
        <w:rPr>
          <w:rFonts w:ascii="仿宋_GB2312" w:eastAsia="仿宋_GB2312" w:hint="eastAsia"/>
          <w:sz w:val="32"/>
          <w:szCs w:val="32"/>
        </w:rPr>
        <w:t>责</w:t>
      </w:r>
      <w:r w:rsidR="00062174">
        <w:rPr>
          <w:rFonts w:ascii="仿宋_GB2312" w:eastAsia="仿宋_GB2312" w:hint="eastAsia"/>
          <w:sz w:val="32"/>
          <w:szCs w:val="32"/>
        </w:rPr>
        <w:t>工作</w:t>
      </w:r>
      <w:proofErr w:type="gramEnd"/>
      <w:r w:rsidR="003D3181">
        <w:rPr>
          <w:rFonts w:ascii="仿宋_GB2312" w:eastAsia="仿宋_GB2312" w:hint="eastAsia"/>
          <w:sz w:val="32"/>
          <w:szCs w:val="32"/>
        </w:rPr>
        <w:t>流程</w:t>
      </w:r>
      <w:r w:rsidRPr="00DC76FE">
        <w:rPr>
          <w:rFonts w:ascii="仿宋_GB2312" w:eastAsia="仿宋_GB2312" w:hint="eastAsia"/>
          <w:sz w:val="32"/>
          <w:szCs w:val="32"/>
        </w:rPr>
        <w:t>，</w:t>
      </w:r>
      <w:r w:rsidR="003D3181">
        <w:rPr>
          <w:rFonts w:ascii="仿宋_GB2312" w:eastAsia="仿宋_GB2312" w:hint="eastAsia"/>
          <w:sz w:val="32"/>
          <w:szCs w:val="32"/>
        </w:rPr>
        <w:t>有效运用“四种形态”处置问题线索，督促落实党风廉政建设和师</w:t>
      </w:r>
      <w:r w:rsidR="003D3181">
        <w:rPr>
          <w:rFonts w:ascii="仿宋_GB2312" w:eastAsia="仿宋_GB2312" w:hint="eastAsia"/>
          <w:sz w:val="32"/>
          <w:szCs w:val="32"/>
        </w:rPr>
        <w:lastRenderedPageBreak/>
        <w:t>德师风建设主体责任，</w:t>
      </w:r>
      <w:r w:rsidR="003D3181" w:rsidRPr="00DC76FE">
        <w:rPr>
          <w:rFonts w:ascii="仿宋_GB2312" w:eastAsia="仿宋_GB2312" w:hint="eastAsia"/>
          <w:sz w:val="32"/>
          <w:szCs w:val="32"/>
        </w:rPr>
        <w:t>坚持“三个区分开来”，</w:t>
      </w:r>
      <w:r w:rsidR="003D3181">
        <w:rPr>
          <w:rFonts w:ascii="仿宋_GB2312" w:eastAsia="仿宋_GB2312" w:hint="eastAsia"/>
          <w:sz w:val="32"/>
          <w:szCs w:val="32"/>
        </w:rPr>
        <w:t>用好“纪律检查建议书”，持续</w:t>
      </w:r>
      <w:r w:rsidR="003D3181" w:rsidRPr="00DC76FE">
        <w:rPr>
          <w:rFonts w:ascii="仿宋_GB2312" w:eastAsia="仿宋_GB2312" w:hint="eastAsia"/>
          <w:sz w:val="32"/>
          <w:szCs w:val="32"/>
        </w:rPr>
        <w:t>做好</w:t>
      </w:r>
      <w:r w:rsidR="00062174">
        <w:rPr>
          <w:rFonts w:ascii="仿宋_GB2312" w:eastAsia="仿宋_GB2312" w:hint="eastAsia"/>
          <w:sz w:val="32"/>
          <w:szCs w:val="32"/>
        </w:rPr>
        <w:t>执纪问责</w:t>
      </w:r>
      <w:r w:rsidR="003D3181" w:rsidRPr="00DC76FE">
        <w:rPr>
          <w:rFonts w:ascii="仿宋_GB2312" w:eastAsia="仿宋_GB2312" w:hint="eastAsia"/>
          <w:sz w:val="32"/>
          <w:szCs w:val="32"/>
        </w:rPr>
        <w:t>“后半篇文章”。</w:t>
      </w:r>
    </w:p>
    <w:p w:rsidR="00233336" w:rsidRPr="004B4ADC" w:rsidRDefault="00233336" w:rsidP="00532B9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B4ADC">
        <w:rPr>
          <w:rFonts w:ascii="黑体" w:eastAsia="黑体" w:hAnsi="黑体" w:hint="eastAsia"/>
          <w:sz w:val="32"/>
          <w:szCs w:val="32"/>
        </w:rPr>
        <w:t>五、加强自身建设，提高纪检</w:t>
      </w:r>
      <w:r w:rsidR="00FD22CD">
        <w:rPr>
          <w:rFonts w:ascii="黑体" w:eastAsia="黑体" w:hAnsi="黑体" w:hint="eastAsia"/>
          <w:sz w:val="32"/>
          <w:szCs w:val="32"/>
        </w:rPr>
        <w:t>队伍</w:t>
      </w:r>
      <w:r w:rsidRPr="004B4ADC">
        <w:rPr>
          <w:rFonts w:ascii="黑体" w:eastAsia="黑体" w:hAnsi="黑体" w:hint="eastAsia"/>
          <w:sz w:val="32"/>
          <w:szCs w:val="32"/>
        </w:rPr>
        <w:t>专业化水平</w:t>
      </w:r>
    </w:p>
    <w:p w:rsidR="004B4ADC" w:rsidRPr="00FD22CD" w:rsidRDefault="004B4ADC" w:rsidP="00532B90">
      <w:pPr>
        <w:spacing w:line="600" w:lineRule="exact"/>
        <w:ind w:firstLine="640"/>
        <w:rPr>
          <w:rFonts w:ascii="楷体_GB2312" w:eastAsia="楷体_GB2312"/>
          <w:b/>
          <w:sz w:val="32"/>
          <w:szCs w:val="32"/>
        </w:rPr>
      </w:pPr>
      <w:r w:rsidRPr="00837714">
        <w:rPr>
          <w:rFonts w:ascii="Times New Roman" w:eastAsia="楷体_GB2312" w:hAnsi="Times New Roman" w:cs="Times New Roman"/>
          <w:b/>
          <w:sz w:val="32"/>
          <w:szCs w:val="32"/>
        </w:rPr>
        <w:t>1</w:t>
      </w:r>
      <w:r w:rsidR="00941271" w:rsidRPr="00837714">
        <w:rPr>
          <w:rFonts w:ascii="Times New Roman" w:eastAsia="楷体_GB2312" w:hAnsi="Times New Roman" w:cs="Times New Roman"/>
          <w:b/>
          <w:sz w:val="32"/>
          <w:szCs w:val="32"/>
        </w:rPr>
        <w:t>2</w:t>
      </w:r>
      <w:r w:rsidR="00233336" w:rsidRPr="003A396F">
        <w:rPr>
          <w:rFonts w:ascii="楷体_GB2312" w:eastAsia="楷体_GB2312" w:hint="eastAsia"/>
          <w:b/>
          <w:sz w:val="32"/>
          <w:szCs w:val="32"/>
        </w:rPr>
        <w:t>.</w:t>
      </w:r>
      <w:r w:rsidR="00FF7AE4" w:rsidRPr="003A396F">
        <w:rPr>
          <w:rFonts w:ascii="楷体_GB2312" w:eastAsia="楷体_GB2312" w:hint="eastAsia"/>
          <w:b/>
          <w:sz w:val="32"/>
          <w:szCs w:val="32"/>
        </w:rPr>
        <w:t>补齐短板</w:t>
      </w:r>
      <w:r w:rsidR="00A57783">
        <w:rPr>
          <w:rFonts w:ascii="楷体_GB2312" w:eastAsia="楷体_GB2312" w:hint="eastAsia"/>
          <w:b/>
          <w:sz w:val="32"/>
          <w:szCs w:val="32"/>
        </w:rPr>
        <w:t>强化弱项</w:t>
      </w:r>
      <w:r w:rsidR="00FD22CD">
        <w:rPr>
          <w:rFonts w:ascii="楷体_GB2312" w:eastAsia="楷体_GB2312" w:hint="eastAsia"/>
          <w:b/>
          <w:sz w:val="32"/>
          <w:szCs w:val="32"/>
        </w:rPr>
        <w:t>。</w:t>
      </w:r>
      <w:r w:rsidR="00FD22CD" w:rsidRPr="00FD22CD">
        <w:rPr>
          <w:rFonts w:ascii="仿宋_GB2312" w:eastAsia="仿宋_GB2312" w:hint="eastAsia"/>
          <w:sz w:val="32"/>
          <w:szCs w:val="32"/>
        </w:rPr>
        <w:t>落实省委巡视有关纪检工作的整改</w:t>
      </w:r>
      <w:r w:rsidR="00FD22CD">
        <w:rPr>
          <w:rFonts w:ascii="仿宋_GB2312" w:eastAsia="仿宋_GB2312" w:hint="eastAsia"/>
          <w:sz w:val="32"/>
          <w:szCs w:val="32"/>
        </w:rPr>
        <w:t>要求</w:t>
      </w:r>
      <w:r w:rsidR="00FD22CD" w:rsidRPr="00FD22CD">
        <w:rPr>
          <w:rFonts w:ascii="仿宋_GB2312" w:eastAsia="仿宋_GB2312" w:hint="eastAsia"/>
          <w:sz w:val="32"/>
          <w:szCs w:val="32"/>
        </w:rPr>
        <w:t>，</w:t>
      </w:r>
      <w:r w:rsidR="0096742A">
        <w:rPr>
          <w:rFonts w:ascii="仿宋_GB2312" w:eastAsia="仿宋_GB2312" w:hint="eastAsia"/>
          <w:sz w:val="32"/>
          <w:szCs w:val="32"/>
        </w:rPr>
        <w:t>对照《整改方案》和“四张清单”，</w:t>
      </w:r>
      <w:r w:rsidR="00FD22CD">
        <w:rPr>
          <w:rFonts w:ascii="仿宋_GB2312" w:eastAsia="仿宋_GB2312" w:hint="eastAsia"/>
          <w:sz w:val="32"/>
          <w:szCs w:val="32"/>
        </w:rPr>
        <w:t>认真检视纪检工作不足</w:t>
      </w:r>
      <w:r w:rsidR="00FD22CD" w:rsidRPr="00DC76FE">
        <w:rPr>
          <w:rFonts w:ascii="仿宋_GB2312" w:eastAsia="仿宋_GB2312" w:hint="eastAsia"/>
          <w:sz w:val="32"/>
          <w:szCs w:val="32"/>
        </w:rPr>
        <w:t>，</w:t>
      </w:r>
      <w:r w:rsidR="0096742A">
        <w:rPr>
          <w:rFonts w:ascii="仿宋_GB2312" w:eastAsia="仿宋_GB2312" w:hint="eastAsia"/>
          <w:sz w:val="32"/>
          <w:szCs w:val="32"/>
        </w:rPr>
        <w:t>切实抓好自身</w:t>
      </w:r>
      <w:r w:rsidR="00DC76FE" w:rsidRPr="00DC76FE">
        <w:rPr>
          <w:rFonts w:ascii="仿宋_GB2312" w:eastAsia="仿宋_GB2312" w:hint="eastAsia"/>
          <w:sz w:val="32"/>
          <w:szCs w:val="32"/>
        </w:rPr>
        <w:t>整改。</w:t>
      </w:r>
      <w:r w:rsidR="00C962CF">
        <w:rPr>
          <w:rFonts w:ascii="仿宋_GB2312" w:eastAsia="仿宋_GB2312" w:hint="eastAsia"/>
          <w:sz w:val="32"/>
          <w:szCs w:val="32"/>
        </w:rPr>
        <w:t>常态</w:t>
      </w:r>
      <w:proofErr w:type="gramStart"/>
      <w:r w:rsidR="00C962CF">
        <w:rPr>
          <w:rFonts w:ascii="仿宋_GB2312" w:eastAsia="仿宋_GB2312" w:hint="eastAsia"/>
          <w:sz w:val="32"/>
          <w:szCs w:val="32"/>
        </w:rPr>
        <w:t>化开展</w:t>
      </w:r>
      <w:proofErr w:type="gramEnd"/>
      <w:r w:rsidR="00E533D1" w:rsidRPr="007F79AF">
        <w:rPr>
          <w:rFonts w:ascii="Times New Roman" w:eastAsia="仿宋_GB2312" w:hAnsi="Times New Roman" w:hint="eastAsia"/>
          <w:sz w:val="32"/>
          <w:szCs w:val="32"/>
        </w:rPr>
        <w:t>纪检业务</w:t>
      </w:r>
      <w:r w:rsidR="00E533D1">
        <w:rPr>
          <w:rFonts w:ascii="Times New Roman" w:eastAsia="仿宋_GB2312" w:hAnsi="Times New Roman" w:hint="eastAsia"/>
          <w:sz w:val="32"/>
          <w:szCs w:val="32"/>
        </w:rPr>
        <w:t>学习</w:t>
      </w:r>
      <w:r w:rsidR="00E533D1" w:rsidRPr="007F79AF">
        <w:rPr>
          <w:rFonts w:ascii="Times New Roman" w:eastAsia="仿宋_GB2312" w:hAnsi="Times New Roman" w:hint="eastAsia"/>
          <w:sz w:val="32"/>
          <w:szCs w:val="32"/>
        </w:rPr>
        <w:t>培训，</w:t>
      </w:r>
      <w:r w:rsidR="00BF06D9">
        <w:rPr>
          <w:rFonts w:ascii="仿宋_GB2312" w:eastAsia="仿宋_GB2312" w:hint="eastAsia"/>
          <w:sz w:val="32"/>
          <w:szCs w:val="32"/>
        </w:rPr>
        <w:t>开展“清廉学校”建设</w:t>
      </w:r>
      <w:r w:rsidR="00E533D1">
        <w:rPr>
          <w:rFonts w:ascii="仿宋_GB2312" w:eastAsia="仿宋_GB2312" w:hint="eastAsia"/>
          <w:sz w:val="32"/>
          <w:szCs w:val="32"/>
        </w:rPr>
        <w:t>专题</w:t>
      </w:r>
      <w:r w:rsidR="00FF7AE4" w:rsidRPr="00DC76FE">
        <w:rPr>
          <w:rFonts w:ascii="仿宋_GB2312" w:eastAsia="仿宋_GB2312" w:hint="eastAsia"/>
          <w:sz w:val="32"/>
          <w:szCs w:val="32"/>
        </w:rPr>
        <w:t>调研，有效发挥兼职纪检干部密切联系师生的优势，推动监督下沉</w:t>
      </w:r>
      <w:r w:rsidR="00BF06D9">
        <w:rPr>
          <w:rFonts w:ascii="仿宋_GB2312" w:eastAsia="仿宋_GB2312" w:hint="eastAsia"/>
          <w:sz w:val="32"/>
          <w:szCs w:val="32"/>
        </w:rPr>
        <w:t>，提升</w:t>
      </w:r>
      <w:r w:rsidR="00C962CF">
        <w:rPr>
          <w:rFonts w:ascii="仿宋_GB2312" w:eastAsia="仿宋_GB2312" w:hint="eastAsia"/>
          <w:sz w:val="32"/>
          <w:szCs w:val="32"/>
        </w:rPr>
        <w:t>主动</w:t>
      </w:r>
      <w:r w:rsidR="00BF06D9">
        <w:rPr>
          <w:rFonts w:ascii="仿宋_GB2312" w:eastAsia="仿宋_GB2312" w:hint="eastAsia"/>
          <w:sz w:val="32"/>
          <w:szCs w:val="32"/>
        </w:rPr>
        <w:t>发现问题的能力</w:t>
      </w:r>
      <w:r w:rsidR="00FF7AE4" w:rsidRPr="00DC76FE">
        <w:rPr>
          <w:rFonts w:ascii="仿宋_GB2312" w:eastAsia="仿宋_GB2312" w:hint="eastAsia"/>
          <w:sz w:val="32"/>
          <w:szCs w:val="32"/>
        </w:rPr>
        <w:t>。</w:t>
      </w:r>
    </w:p>
    <w:p w:rsidR="004B4ADC" w:rsidRPr="00C0050D" w:rsidRDefault="004B4ADC" w:rsidP="00532B90">
      <w:pPr>
        <w:spacing w:line="600" w:lineRule="exact"/>
        <w:ind w:firstLine="640"/>
        <w:rPr>
          <w:rFonts w:ascii="楷体_GB2312" w:eastAsia="楷体_GB2312"/>
          <w:b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1</w:t>
      </w:r>
      <w:r w:rsidR="00941271"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3</w:t>
      </w:r>
      <w:r w:rsidRPr="003A396F">
        <w:rPr>
          <w:rFonts w:ascii="楷体_GB2312" w:eastAsia="楷体_GB2312" w:hint="eastAsia"/>
          <w:b/>
          <w:sz w:val="32"/>
          <w:szCs w:val="32"/>
        </w:rPr>
        <w:t>.</w:t>
      </w:r>
      <w:r w:rsidR="00D10B3B">
        <w:rPr>
          <w:rFonts w:ascii="楷体_GB2312" w:eastAsia="楷体_GB2312" w:hint="eastAsia"/>
          <w:b/>
          <w:sz w:val="32"/>
          <w:szCs w:val="32"/>
        </w:rPr>
        <w:t>推进</w:t>
      </w:r>
      <w:r w:rsidRPr="003A396F">
        <w:rPr>
          <w:rFonts w:ascii="楷体_GB2312" w:eastAsia="楷体_GB2312" w:hint="eastAsia"/>
          <w:b/>
          <w:sz w:val="32"/>
          <w:szCs w:val="32"/>
        </w:rPr>
        <w:t>纪检工作数字化</w:t>
      </w:r>
      <w:r w:rsidR="00D10B3B">
        <w:rPr>
          <w:rFonts w:ascii="楷体_GB2312" w:eastAsia="楷体_GB2312" w:hint="eastAsia"/>
          <w:b/>
          <w:sz w:val="32"/>
          <w:szCs w:val="32"/>
        </w:rPr>
        <w:t>建设</w:t>
      </w:r>
      <w:r w:rsidR="00C0050D">
        <w:rPr>
          <w:rFonts w:ascii="楷体_GB2312" w:eastAsia="楷体_GB2312" w:hint="eastAsia"/>
          <w:b/>
          <w:sz w:val="32"/>
          <w:szCs w:val="32"/>
        </w:rPr>
        <w:t>。</w:t>
      </w:r>
      <w:r w:rsidR="00C054F5">
        <w:rPr>
          <w:rFonts w:ascii="仿宋_GB2312" w:eastAsia="仿宋_GB2312" w:hint="eastAsia"/>
          <w:sz w:val="32"/>
          <w:szCs w:val="32"/>
        </w:rPr>
        <w:t>把握</w:t>
      </w:r>
      <w:r w:rsidR="00FF7AE4" w:rsidRPr="00DC76FE">
        <w:rPr>
          <w:rFonts w:ascii="仿宋_GB2312" w:eastAsia="仿宋_GB2312" w:hint="eastAsia"/>
          <w:sz w:val="32"/>
          <w:szCs w:val="32"/>
        </w:rPr>
        <w:t>系统化、数字化思维，</w:t>
      </w:r>
      <w:r w:rsidR="00C054F5">
        <w:rPr>
          <w:rFonts w:ascii="仿宋_GB2312" w:eastAsia="仿宋_GB2312" w:hint="eastAsia"/>
          <w:sz w:val="32"/>
          <w:szCs w:val="32"/>
        </w:rPr>
        <w:t>积极</w:t>
      </w:r>
      <w:proofErr w:type="gramStart"/>
      <w:r w:rsidR="00C054F5">
        <w:rPr>
          <w:rFonts w:ascii="仿宋_GB2312" w:eastAsia="仿宋_GB2312" w:hint="eastAsia"/>
          <w:sz w:val="32"/>
          <w:szCs w:val="32"/>
        </w:rPr>
        <w:t>对接市</w:t>
      </w:r>
      <w:proofErr w:type="gramEnd"/>
      <w:r w:rsidR="00C054F5">
        <w:rPr>
          <w:rFonts w:ascii="仿宋_GB2312" w:eastAsia="仿宋_GB2312" w:hint="eastAsia"/>
          <w:sz w:val="32"/>
          <w:szCs w:val="32"/>
        </w:rPr>
        <w:t>纪委联系处室，</w:t>
      </w:r>
      <w:r w:rsidR="00FF7AE4" w:rsidRPr="00DC76FE">
        <w:rPr>
          <w:rFonts w:ascii="仿宋_GB2312" w:eastAsia="仿宋_GB2312" w:hint="eastAsia"/>
          <w:sz w:val="32"/>
          <w:szCs w:val="32"/>
        </w:rPr>
        <w:t>用好浙江省纪检监察系统政治监督大数据体系、基层综合业务应用系统等数字化平台，</w:t>
      </w:r>
      <w:r w:rsidR="00C054F5">
        <w:rPr>
          <w:rFonts w:ascii="仿宋_GB2312" w:eastAsia="仿宋_GB2312" w:hint="eastAsia"/>
          <w:sz w:val="32"/>
          <w:szCs w:val="32"/>
        </w:rPr>
        <w:t>规范做好违规违纪案件的线上流转</w:t>
      </w:r>
      <w:r>
        <w:rPr>
          <w:rFonts w:ascii="仿宋_GB2312" w:eastAsia="仿宋_GB2312" w:hint="eastAsia"/>
          <w:sz w:val="32"/>
          <w:szCs w:val="32"/>
        </w:rPr>
        <w:t>。</w:t>
      </w:r>
      <w:r w:rsidR="00C054F5" w:rsidRPr="00DC76FE">
        <w:rPr>
          <w:rFonts w:ascii="仿宋_GB2312" w:eastAsia="仿宋_GB2312" w:hint="eastAsia"/>
          <w:sz w:val="32"/>
          <w:szCs w:val="32"/>
        </w:rPr>
        <w:t>探索推进</w:t>
      </w:r>
      <w:r w:rsidR="00C054F5">
        <w:rPr>
          <w:rFonts w:ascii="仿宋_GB2312" w:eastAsia="仿宋_GB2312" w:hint="eastAsia"/>
          <w:sz w:val="32"/>
          <w:szCs w:val="32"/>
        </w:rPr>
        <w:t>主要监督</w:t>
      </w:r>
      <w:r w:rsidR="00C054F5" w:rsidRPr="00DC76FE">
        <w:rPr>
          <w:rFonts w:ascii="仿宋_GB2312" w:eastAsia="仿宋_GB2312" w:hint="eastAsia"/>
          <w:sz w:val="32"/>
          <w:szCs w:val="32"/>
        </w:rPr>
        <w:t>事项线上报</w:t>
      </w:r>
      <w:proofErr w:type="gramStart"/>
      <w:r w:rsidR="00C054F5" w:rsidRPr="00DC76FE">
        <w:rPr>
          <w:rFonts w:ascii="仿宋_GB2312" w:eastAsia="仿宋_GB2312" w:hint="eastAsia"/>
          <w:sz w:val="32"/>
          <w:szCs w:val="32"/>
        </w:rPr>
        <w:t>备</w:t>
      </w:r>
      <w:r w:rsidR="00C054F5">
        <w:rPr>
          <w:rFonts w:ascii="仿宋_GB2312" w:eastAsia="仿宋_GB2312" w:hint="eastAsia"/>
          <w:sz w:val="32"/>
          <w:szCs w:val="32"/>
        </w:rPr>
        <w:t>程序</w:t>
      </w:r>
      <w:proofErr w:type="gramEnd"/>
      <w:r w:rsidR="00C054F5">
        <w:rPr>
          <w:rFonts w:ascii="仿宋_GB2312" w:eastAsia="仿宋_GB2312" w:hint="eastAsia"/>
          <w:sz w:val="32"/>
          <w:szCs w:val="32"/>
        </w:rPr>
        <w:t>的开发与应用。</w:t>
      </w:r>
      <w:r>
        <w:rPr>
          <w:rFonts w:ascii="仿宋_GB2312" w:eastAsia="仿宋_GB2312" w:hint="eastAsia"/>
          <w:sz w:val="32"/>
          <w:szCs w:val="32"/>
        </w:rPr>
        <w:t>加强信息数据管理，严防数据泄密失密。</w:t>
      </w:r>
    </w:p>
    <w:p w:rsidR="004A0A66" w:rsidRDefault="00FF7AE4" w:rsidP="00532B90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1</w:t>
      </w:r>
      <w:r w:rsidR="00941271" w:rsidRPr="00837714">
        <w:rPr>
          <w:rFonts w:ascii="Times New Roman" w:eastAsia="楷体_GB2312" w:hAnsi="Times New Roman" w:cs="Times New Roman" w:hint="eastAsia"/>
          <w:b/>
          <w:sz w:val="32"/>
          <w:szCs w:val="32"/>
        </w:rPr>
        <w:t>4</w:t>
      </w:r>
      <w:r w:rsidRPr="003A396F">
        <w:rPr>
          <w:rFonts w:ascii="楷体_GB2312" w:eastAsia="楷体_GB2312" w:hint="eastAsia"/>
          <w:b/>
          <w:sz w:val="32"/>
          <w:szCs w:val="32"/>
        </w:rPr>
        <w:t>.强化内部监督管理</w:t>
      </w:r>
      <w:r w:rsidR="00C0050D">
        <w:rPr>
          <w:rFonts w:ascii="楷体_GB2312" w:eastAsia="楷体_GB2312" w:hint="eastAsia"/>
          <w:b/>
          <w:sz w:val="32"/>
          <w:szCs w:val="32"/>
        </w:rPr>
        <w:t>。</w:t>
      </w:r>
      <w:r w:rsidR="00DC76FE" w:rsidRPr="00DC76FE">
        <w:rPr>
          <w:rFonts w:ascii="仿宋_GB2312" w:eastAsia="仿宋_GB2312" w:hint="eastAsia"/>
          <w:sz w:val="32"/>
          <w:szCs w:val="32"/>
        </w:rPr>
        <w:t>坚持严管厚爱，</w:t>
      </w:r>
      <w:r w:rsidR="00486524">
        <w:rPr>
          <w:rFonts w:ascii="仿宋_GB2312" w:eastAsia="仿宋_GB2312" w:hint="eastAsia"/>
          <w:sz w:val="32"/>
          <w:szCs w:val="32"/>
        </w:rPr>
        <w:t>进一步</w:t>
      </w:r>
      <w:r w:rsidR="00486524" w:rsidRPr="00DC76FE">
        <w:rPr>
          <w:rFonts w:ascii="仿宋_GB2312" w:eastAsia="仿宋_GB2312" w:hint="eastAsia"/>
          <w:sz w:val="32"/>
          <w:szCs w:val="32"/>
        </w:rPr>
        <w:t>完善内部权力制约和管理考核，</w:t>
      </w:r>
      <w:r w:rsidR="00C0050D">
        <w:rPr>
          <w:rFonts w:ascii="仿宋_GB2312" w:eastAsia="仿宋_GB2312" w:hint="eastAsia"/>
          <w:sz w:val="32"/>
          <w:szCs w:val="32"/>
        </w:rPr>
        <w:t>修改</w:t>
      </w:r>
      <w:r w:rsidR="004D5724">
        <w:rPr>
          <w:rFonts w:ascii="仿宋_GB2312" w:eastAsia="仿宋_GB2312" w:hint="eastAsia"/>
          <w:sz w:val="32"/>
          <w:szCs w:val="32"/>
        </w:rPr>
        <w:t>完善《</w:t>
      </w:r>
      <w:r w:rsidR="00021A4D">
        <w:rPr>
          <w:rFonts w:ascii="仿宋_GB2312" w:eastAsia="仿宋_GB2312" w:hint="eastAsia"/>
          <w:sz w:val="32"/>
          <w:szCs w:val="32"/>
        </w:rPr>
        <w:t>中共湖州职业技术学院纪律检查委员会</w:t>
      </w:r>
      <w:r w:rsidR="004D5724">
        <w:rPr>
          <w:rFonts w:ascii="仿宋_GB2312" w:eastAsia="仿宋_GB2312" w:hint="eastAsia"/>
          <w:sz w:val="32"/>
          <w:szCs w:val="32"/>
        </w:rPr>
        <w:t>工作职责》，</w:t>
      </w:r>
      <w:r w:rsidR="00486524">
        <w:rPr>
          <w:rFonts w:ascii="仿宋_GB2312" w:eastAsia="仿宋_GB2312" w:hint="eastAsia"/>
          <w:sz w:val="32"/>
          <w:szCs w:val="32"/>
        </w:rPr>
        <w:t>规范纪委全会议事规则，</w:t>
      </w:r>
      <w:r w:rsidR="00486524" w:rsidRPr="00DC76FE">
        <w:rPr>
          <w:rFonts w:ascii="仿宋_GB2312" w:eastAsia="仿宋_GB2312" w:hint="eastAsia"/>
          <w:sz w:val="32"/>
          <w:szCs w:val="32"/>
        </w:rPr>
        <w:t>严格请示报告</w:t>
      </w:r>
      <w:r w:rsidR="00486524">
        <w:rPr>
          <w:rFonts w:ascii="仿宋_GB2312" w:eastAsia="仿宋_GB2312" w:hint="eastAsia"/>
          <w:sz w:val="32"/>
          <w:szCs w:val="32"/>
        </w:rPr>
        <w:t>和会商审批</w:t>
      </w:r>
      <w:r w:rsidR="00486524" w:rsidRPr="00DC76FE">
        <w:rPr>
          <w:rFonts w:ascii="仿宋_GB2312" w:eastAsia="仿宋_GB2312" w:hint="eastAsia"/>
          <w:sz w:val="32"/>
          <w:szCs w:val="32"/>
        </w:rPr>
        <w:t>，</w:t>
      </w:r>
      <w:r w:rsidR="00DC76FE" w:rsidRPr="00DC76FE">
        <w:rPr>
          <w:rFonts w:ascii="仿宋_GB2312" w:eastAsia="仿宋_GB2312" w:hint="eastAsia"/>
          <w:sz w:val="32"/>
          <w:szCs w:val="32"/>
        </w:rPr>
        <w:t>全面落实</w:t>
      </w:r>
      <w:r w:rsidR="007910D9">
        <w:rPr>
          <w:rFonts w:ascii="仿宋_GB2312" w:eastAsia="仿宋_GB2312" w:hint="eastAsia"/>
          <w:sz w:val="32"/>
          <w:szCs w:val="32"/>
        </w:rPr>
        <w:t>省纪委</w:t>
      </w:r>
      <w:r w:rsidR="00DC76FE" w:rsidRPr="00DC76FE">
        <w:rPr>
          <w:rFonts w:ascii="仿宋_GB2312" w:eastAsia="仿宋_GB2312" w:hint="eastAsia"/>
          <w:sz w:val="32"/>
          <w:szCs w:val="32"/>
        </w:rPr>
        <w:t>“十二个严禁”要求和</w:t>
      </w:r>
      <w:r w:rsidR="007910D9">
        <w:rPr>
          <w:rFonts w:ascii="仿宋_GB2312" w:eastAsia="仿宋_GB2312" w:hint="eastAsia"/>
          <w:sz w:val="32"/>
          <w:szCs w:val="32"/>
        </w:rPr>
        <w:t>市纪委</w:t>
      </w:r>
      <w:r w:rsidR="00DC76FE" w:rsidRPr="00DC76FE">
        <w:rPr>
          <w:rFonts w:ascii="仿宋_GB2312" w:eastAsia="仿宋_GB2312" w:hint="eastAsia"/>
          <w:sz w:val="32"/>
          <w:szCs w:val="32"/>
        </w:rPr>
        <w:t>“八小时外”监督，坚决防止“灯下黑”问题。</w:t>
      </w:r>
    </w:p>
    <w:p w:rsidR="00837714" w:rsidRDefault="00837714" w:rsidP="00532B9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532B9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37714" w:rsidRDefault="00837714" w:rsidP="00837714">
      <w:pPr>
        <w:spacing w:line="8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37714" w:rsidRPr="007F14AC" w:rsidRDefault="00232B67" w:rsidP="007F14AC">
      <w:pPr>
        <w:snapToGrid w:val="0"/>
        <w:spacing w:line="600" w:lineRule="exact"/>
        <w:ind w:firstLineChars="100" w:firstLine="210"/>
        <w:rPr>
          <w:rFonts w:ascii="Times New Roman" w:eastAsia="仿宋_GB2312" w:hAnsi="Times New Roman" w:cs="Times New Roman"/>
          <w:sz w:val="28"/>
          <w:szCs w:val="24"/>
        </w:rPr>
      </w:pPr>
      <w:r>
        <w:pict>
          <v:line id="直线 10" o:spid="_x0000_s1026" style="position:absolute;left:0;text-align:left;flip:y;z-index:251659264;mso-wrap-style:square" from="0,34.95pt" to="442.2pt,34.95pt" strokeweight="1pt"/>
        </w:pict>
      </w:r>
      <w:r>
        <w:pict>
          <v:line id="直线 11" o:spid="_x0000_s1027" style="position:absolute;left:0;text-align:left;flip:y;z-index:251660288;mso-wrap-style:square" from="0,2.7pt" to="442.2pt,2.7pt" strokeweight="1pt"/>
        </w:pict>
      </w:r>
      <w:r w:rsidR="00837714">
        <w:rPr>
          <w:rFonts w:ascii="仿宋_GB2312" w:eastAsia="仿宋_GB2312" w:hint="eastAsia"/>
          <w:sz w:val="28"/>
          <w:szCs w:val="28"/>
        </w:rPr>
        <w:t>湖州职业技术学院</w:t>
      </w:r>
      <w:r w:rsidR="00837714">
        <w:rPr>
          <w:rFonts w:ascii="仿宋_GB2312" w:eastAsia="仿宋_GB2312" w:hint="eastAsia"/>
          <w:color w:val="000000"/>
          <w:sz w:val="28"/>
          <w:szCs w:val="28"/>
        </w:rPr>
        <w:t>纪委办公室</w:t>
      </w:r>
      <w:r w:rsidR="00837714">
        <w:rPr>
          <w:rFonts w:ascii="仿宋_GB2312" w:eastAsia="仿宋_GB2312" w:hint="eastAsia"/>
          <w:sz w:val="28"/>
          <w:szCs w:val="28"/>
        </w:rPr>
        <w:t xml:space="preserve">              </w:t>
      </w:r>
      <w:r w:rsidR="005A5A52">
        <w:rPr>
          <w:rFonts w:ascii="仿宋_GB2312" w:eastAsia="仿宋_GB2312" w:hint="eastAsia"/>
          <w:sz w:val="28"/>
          <w:szCs w:val="28"/>
        </w:rPr>
        <w:t xml:space="preserve"> </w:t>
      </w:r>
      <w:bookmarkStart w:id="0" w:name="_GoBack"/>
      <w:bookmarkEnd w:id="0"/>
      <w:r w:rsidR="00837714">
        <w:rPr>
          <w:rFonts w:ascii="仿宋_GB2312" w:eastAsia="仿宋_GB2312" w:hint="eastAsia"/>
          <w:sz w:val="10"/>
          <w:szCs w:val="10"/>
        </w:rPr>
        <w:t xml:space="preserve"> </w:t>
      </w:r>
      <w:r w:rsidR="00837714">
        <w:rPr>
          <w:rFonts w:ascii="Times New Roman" w:eastAsia="仿宋_GB2312" w:hAnsi="Times New Roman" w:cs="Times New Roman"/>
          <w:sz w:val="28"/>
          <w:szCs w:val="28"/>
        </w:rPr>
        <w:t>2021</w:t>
      </w:r>
      <w:r w:rsidR="00837714">
        <w:rPr>
          <w:rFonts w:ascii="Times New Roman" w:eastAsia="仿宋_GB2312" w:hAnsi="Times New Roman" w:cs="Times New Roman"/>
          <w:sz w:val="28"/>
          <w:szCs w:val="28"/>
        </w:rPr>
        <w:t>年</w:t>
      </w:r>
      <w:r w:rsidR="00923DF1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="00837714">
        <w:rPr>
          <w:rFonts w:ascii="Times New Roman" w:eastAsia="仿宋_GB2312" w:hAnsi="Times New Roman" w:cs="Times New Roman"/>
          <w:sz w:val="28"/>
          <w:szCs w:val="28"/>
        </w:rPr>
        <w:t>月</w:t>
      </w:r>
      <w:r w:rsidR="005A5A52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="00837714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837714" w:rsidRPr="007F14AC" w:rsidSect="00837714">
      <w:footerReference w:type="even" r:id="rId7"/>
      <w:footerReference w:type="default" r:id="rId8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67" w:rsidRDefault="00232B67" w:rsidP="007E5934">
      <w:r>
        <w:separator/>
      </w:r>
    </w:p>
  </w:endnote>
  <w:endnote w:type="continuationSeparator" w:id="0">
    <w:p w:rsidR="00232B67" w:rsidRDefault="00232B67" w:rsidP="007E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14" w:rsidRDefault="00837714" w:rsidP="00837714">
    <w:pPr>
      <w:pStyle w:val="a4"/>
      <w:framePr w:wrap="around" w:vAnchor="text" w:hAnchor="page" w:x="1666" w:y="-662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－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5A5A52">
      <w:rPr>
        <w:rStyle w:val="a8"/>
        <w:rFonts w:ascii="Times New Roman" w:hAnsi="Times New Roman" w:cs="Times New Roman"/>
        <w:noProof/>
        <w:sz w:val="28"/>
        <w:szCs w:val="28"/>
      </w:rPr>
      <w:t>6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－</w:t>
    </w:r>
  </w:p>
  <w:p w:rsidR="00837714" w:rsidRDefault="008377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14" w:rsidRDefault="00837714" w:rsidP="00837714">
    <w:pPr>
      <w:pStyle w:val="a4"/>
      <w:framePr w:wrap="around" w:vAnchor="text" w:hAnchor="page" w:x="9568" w:y="-636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5A5A52">
      <w:rPr>
        <w:rStyle w:val="a8"/>
        <w:rFonts w:ascii="Times New Roman" w:hAnsi="Times New Roman" w:cs="Times New Roman"/>
        <w:noProof/>
        <w:sz w:val="28"/>
        <w:szCs w:val="28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—</w:t>
    </w:r>
  </w:p>
  <w:p w:rsidR="006A5F4D" w:rsidRDefault="006A5F4D" w:rsidP="008377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67" w:rsidRDefault="00232B67" w:rsidP="007E5934">
      <w:r>
        <w:separator/>
      </w:r>
    </w:p>
  </w:footnote>
  <w:footnote w:type="continuationSeparator" w:id="0">
    <w:p w:rsidR="00232B67" w:rsidRDefault="00232B67" w:rsidP="007E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D4E"/>
    <w:rsid w:val="00021A4D"/>
    <w:rsid w:val="00062174"/>
    <w:rsid w:val="00070758"/>
    <w:rsid w:val="0007285A"/>
    <w:rsid w:val="000834A6"/>
    <w:rsid w:val="000A709F"/>
    <w:rsid w:val="000A761A"/>
    <w:rsid w:val="000B10A7"/>
    <w:rsid w:val="000B4EC0"/>
    <w:rsid w:val="000D16D8"/>
    <w:rsid w:val="00114FBF"/>
    <w:rsid w:val="001657CA"/>
    <w:rsid w:val="001B67FD"/>
    <w:rsid w:val="001C1B65"/>
    <w:rsid w:val="001F1687"/>
    <w:rsid w:val="00226886"/>
    <w:rsid w:val="00232B67"/>
    <w:rsid w:val="00233336"/>
    <w:rsid w:val="00234B4A"/>
    <w:rsid w:val="00257B61"/>
    <w:rsid w:val="00281377"/>
    <w:rsid w:val="002B3E5B"/>
    <w:rsid w:val="003A396F"/>
    <w:rsid w:val="003A76E2"/>
    <w:rsid w:val="003B43FE"/>
    <w:rsid w:val="003C797D"/>
    <w:rsid w:val="003D3181"/>
    <w:rsid w:val="003F17AB"/>
    <w:rsid w:val="00407843"/>
    <w:rsid w:val="0046071D"/>
    <w:rsid w:val="00486524"/>
    <w:rsid w:val="004A0A66"/>
    <w:rsid w:val="004B4ADC"/>
    <w:rsid w:val="004D154C"/>
    <w:rsid w:val="004D5724"/>
    <w:rsid w:val="0051365B"/>
    <w:rsid w:val="00523803"/>
    <w:rsid w:val="00532B90"/>
    <w:rsid w:val="00557394"/>
    <w:rsid w:val="00563F82"/>
    <w:rsid w:val="00575B02"/>
    <w:rsid w:val="00581234"/>
    <w:rsid w:val="005861DF"/>
    <w:rsid w:val="0059282F"/>
    <w:rsid w:val="005A5A52"/>
    <w:rsid w:val="005F0F7D"/>
    <w:rsid w:val="00607463"/>
    <w:rsid w:val="0063586A"/>
    <w:rsid w:val="00691F3D"/>
    <w:rsid w:val="006A5F4D"/>
    <w:rsid w:val="006B2866"/>
    <w:rsid w:val="006C05C8"/>
    <w:rsid w:val="006D40C2"/>
    <w:rsid w:val="006D5AD4"/>
    <w:rsid w:val="006E1EB4"/>
    <w:rsid w:val="006F027B"/>
    <w:rsid w:val="00746D4E"/>
    <w:rsid w:val="007629C2"/>
    <w:rsid w:val="007675BA"/>
    <w:rsid w:val="007910D9"/>
    <w:rsid w:val="00793C2A"/>
    <w:rsid w:val="007A51D0"/>
    <w:rsid w:val="007C01C4"/>
    <w:rsid w:val="007E21E9"/>
    <w:rsid w:val="007E5934"/>
    <w:rsid w:val="007F14AC"/>
    <w:rsid w:val="007F3369"/>
    <w:rsid w:val="0081286E"/>
    <w:rsid w:val="00831685"/>
    <w:rsid w:val="00837714"/>
    <w:rsid w:val="0085699E"/>
    <w:rsid w:val="008D07C4"/>
    <w:rsid w:val="009158B7"/>
    <w:rsid w:val="00923DF1"/>
    <w:rsid w:val="00941271"/>
    <w:rsid w:val="0096742A"/>
    <w:rsid w:val="009A76E4"/>
    <w:rsid w:val="00A26BE2"/>
    <w:rsid w:val="00A57783"/>
    <w:rsid w:val="00A858FA"/>
    <w:rsid w:val="00AB0704"/>
    <w:rsid w:val="00AB27D7"/>
    <w:rsid w:val="00B13A85"/>
    <w:rsid w:val="00B402FE"/>
    <w:rsid w:val="00BA495F"/>
    <w:rsid w:val="00BE2722"/>
    <w:rsid w:val="00BF06D9"/>
    <w:rsid w:val="00C0050D"/>
    <w:rsid w:val="00C054F5"/>
    <w:rsid w:val="00C217C6"/>
    <w:rsid w:val="00C21AF3"/>
    <w:rsid w:val="00C81A68"/>
    <w:rsid w:val="00C962CF"/>
    <w:rsid w:val="00CA10C1"/>
    <w:rsid w:val="00D10B3B"/>
    <w:rsid w:val="00D2625B"/>
    <w:rsid w:val="00D349A0"/>
    <w:rsid w:val="00D66326"/>
    <w:rsid w:val="00D7539D"/>
    <w:rsid w:val="00D82FDA"/>
    <w:rsid w:val="00D83235"/>
    <w:rsid w:val="00DA7AA3"/>
    <w:rsid w:val="00DC70B5"/>
    <w:rsid w:val="00DC76FE"/>
    <w:rsid w:val="00E077DF"/>
    <w:rsid w:val="00E533D1"/>
    <w:rsid w:val="00E92236"/>
    <w:rsid w:val="00E92F34"/>
    <w:rsid w:val="00EA309A"/>
    <w:rsid w:val="00EA5C5C"/>
    <w:rsid w:val="00EA6BDC"/>
    <w:rsid w:val="00F2210B"/>
    <w:rsid w:val="00F37B7B"/>
    <w:rsid w:val="00F602DB"/>
    <w:rsid w:val="00F71459"/>
    <w:rsid w:val="00FC4978"/>
    <w:rsid w:val="00FD22CD"/>
    <w:rsid w:val="00FE4E6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5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E5934"/>
    <w:rPr>
      <w:sz w:val="18"/>
      <w:szCs w:val="18"/>
    </w:rPr>
  </w:style>
  <w:style w:type="paragraph" w:styleId="a5">
    <w:name w:val="List Paragraph"/>
    <w:basedOn w:val="a"/>
    <w:uiPriority w:val="34"/>
    <w:qFormat/>
    <w:rsid w:val="007E593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A5F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5F4D"/>
    <w:rPr>
      <w:sz w:val="18"/>
      <w:szCs w:val="18"/>
    </w:rPr>
  </w:style>
  <w:style w:type="paragraph" w:styleId="a7">
    <w:name w:val="Date"/>
    <w:basedOn w:val="a"/>
    <w:next w:val="a"/>
    <w:link w:val="Char2"/>
    <w:rsid w:val="00837714"/>
    <w:pPr>
      <w:ind w:leftChars="2500" w:left="100"/>
    </w:pPr>
    <w:rPr>
      <w:rFonts w:ascii="仿宋_GB2312" w:eastAsia="仿宋_GB2312" w:hAnsi="Calibri" w:cs="Times New Roman"/>
      <w:sz w:val="32"/>
    </w:rPr>
  </w:style>
  <w:style w:type="character" w:customStyle="1" w:styleId="Char2">
    <w:name w:val="日期 Char"/>
    <w:basedOn w:val="a0"/>
    <w:link w:val="a7"/>
    <w:rsid w:val="00837714"/>
    <w:rPr>
      <w:rFonts w:ascii="仿宋_GB2312" w:eastAsia="仿宋_GB2312" w:hAnsi="Calibri" w:cs="Times New Roman"/>
      <w:sz w:val="32"/>
    </w:rPr>
  </w:style>
  <w:style w:type="character" w:styleId="a8">
    <w:name w:val="page number"/>
    <w:basedOn w:val="a0"/>
    <w:qFormat/>
    <w:rsid w:val="0083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6</Pages>
  <Words>338</Words>
  <Characters>1933</Characters>
  <Application>Microsoft Office Word</Application>
  <DocSecurity>0</DocSecurity>
  <Lines>16</Lines>
  <Paragraphs>4</Paragraphs>
  <ScaleCrop>false</ScaleCrop>
  <Company>Micorosoft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沈玄武</dc:creator>
  <cp:keywords/>
  <dc:description/>
  <cp:lastModifiedBy>沈玄武</cp:lastModifiedBy>
  <cp:revision>68</cp:revision>
  <cp:lastPrinted>2021-05-13T03:23:00Z</cp:lastPrinted>
  <dcterms:created xsi:type="dcterms:W3CDTF">2021-03-20T11:25:00Z</dcterms:created>
  <dcterms:modified xsi:type="dcterms:W3CDTF">2021-05-14T06:53:00Z</dcterms:modified>
</cp:coreProperties>
</file>